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6565" w14:textId="77777777" w:rsidR="0046213E" w:rsidRPr="006B51B4" w:rsidRDefault="00E9274E" w:rsidP="004E30AC">
      <w:pPr>
        <w:spacing w:before="120"/>
        <w:jc w:val="center"/>
        <w:rPr>
          <w:rFonts w:ascii="Arial" w:hAnsi="Arial" w:cs="Arial"/>
          <w:b/>
        </w:rPr>
      </w:pPr>
      <w:bookmarkStart w:id="0" w:name="loai_1"/>
      <w:r w:rsidRPr="006B51B4">
        <w:rPr>
          <w:rFonts w:ascii="Arial" w:hAnsi="Arial" w:cs="Arial"/>
          <w:b/>
        </w:rPr>
        <w:t>TIÊU CHUẨN QUỐC GIA</w:t>
      </w:r>
      <w:bookmarkEnd w:id="0"/>
    </w:p>
    <w:p w14:paraId="5723AA3C" w14:textId="77777777" w:rsidR="00E9274E" w:rsidRPr="006B51B4" w:rsidRDefault="00E9274E" w:rsidP="004E30AC">
      <w:pPr>
        <w:spacing w:before="120"/>
        <w:jc w:val="center"/>
        <w:rPr>
          <w:rFonts w:ascii="Arial" w:hAnsi="Arial" w:cs="Arial"/>
          <w:b/>
        </w:rPr>
      </w:pPr>
      <w:bookmarkStart w:id="1" w:name="loai_1_name"/>
      <w:r w:rsidRPr="006B51B4">
        <w:rPr>
          <w:rFonts w:ascii="Arial" w:hAnsi="Arial" w:cs="Arial"/>
          <w:b/>
        </w:rPr>
        <w:t>TCVN 9844 : 2013</w:t>
      </w:r>
      <w:bookmarkEnd w:id="1"/>
    </w:p>
    <w:p w14:paraId="0E4691C6" w14:textId="77777777" w:rsidR="00E9274E" w:rsidRPr="006B51B4" w:rsidRDefault="00E9274E" w:rsidP="004E30AC">
      <w:pPr>
        <w:spacing w:before="120"/>
        <w:jc w:val="center"/>
        <w:rPr>
          <w:rFonts w:ascii="Arial" w:hAnsi="Arial" w:cs="Arial"/>
          <w:sz w:val="20"/>
          <w:szCs w:val="20"/>
        </w:rPr>
      </w:pPr>
      <w:bookmarkStart w:id="2" w:name="loai_1_name_name"/>
      <w:r w:rsidRPr="006B51B4">
        <w:rPr>
          <w:rFonts w:ascii="Arial" w:hAnsi="Arial" w:cs="Arial"/>
          <w:sz w:val="20"/>
          <w:szCs w:val="20"/>
        </w:rPr>
        <w:t>YÊU CẦU THIẾT KẾ, THI CÔNG VÀ NGHIỆM THU VẢI ĐỊA KỸ</w:t>
      </w:r>
      <w:r w:rsidR="004E30AC" w:rsidRPr="006B51B4">
        <w:rPr>
          <w:rFonts w:ascii="Arial" w:hAnsi="Arial" w:cs="Arial"/>
          <w:sz w:val="20"/>
          <w:szCs w:val="20"/>
        </w:rPr>
        <w:t xml:space="preserve"> </w:t>
      </w:r>
      <w:r w:rsidRPr="006B51B4">
        <w:rPr>
          <w:rFonts w:ascii="Arial" w:hAnsi="Arial" w:cs="Arial"/>
          <w:sz w:val="20"/>
          <w:szCs w:val="20"/>
        </w:rPr>
        <w:t>THUẬT TRONG XÂY DỰNG NỀN ĐẮP TRÊN ĐẤT YẾU</w:t>
      </w:r>
      <w:bookmarkEnd w:id="2"/>
    </w:p>
    <w:p w14:paraId="44530177" w14:textId="77777777" w:rsidR="00E9274E" w:rsidRPr="006B51B4" w:rsidRDefault="00E9274E" w:rsidP="004E30AC">
      <w:pPr>
        <w:spacing w:before="120"/>
        <w:jc w:val="center"/>
        <w:rPr>
          <w:rFonts w:ascii="Arial" w:hAnsi="Arial" w:cs="Arial"/>
          <w:i/>
          <w:sz w:val="20"/>
          <w:szCs w:val="20"/>
        </w:rPr>
      </w:pPr>
      <w:r w:rsidRPr="006B51B4">
        <w:rPr>
          <w:rFonts w:ascii="Arial" w:hAnsi="Arial" w:cs="Arial"/>
          <w:i/>
          <w:sz w:val="20"/>
          <w:szCs w:val="20"/>
        </w:rPr>
        <w:t>Requirements of design, construction and acceptance of geotextiles</w:t>
      </w:r>
      <w:r w:rsidR="004E30AC" w:rsidRPr="006B51B4">
        <w:rPr>
          <w:rFonts w:ascii="Arial" w:hAnsi="Arial" w:cs="Arial"/>
          <w:i/>
          <w:sz w:val="20"/>
          <w:szCs w:val="20"/>
        </w:rPr>
        <w:t xml:space="preserve"> </w:t>
      </w:r>
      <w:r w:rsidRPr="006B51B4">
        <w:rPr>
          <w:rFonts w:ascii="Arial" w:hAnsi="Arial" w:cs="Arial"/>
          <w:i/>
          <w:sz w:val="20"/>
          <w:szCs w:val="20"/>
        </w:rPr>
        <w:t>in emba</w:t>
      </w:r>
      <w:r w:rsidR="001F1468" w:rsidRPr="006B51B4">
        <w:rPr>
          <w:rFonts w:ascii="Arial" w:hAnsi="Arial" w:cs="Arial"/>
          <w:i/>
          <w:sz w:val="20"/>
          <w:szCs w:val="20"/>
        </w:rPr>
        <w:t>n</w:t>
      </w:r>
      <w:r w:rsidRPr="006B51B4">
        <w:rPr>
          <w:rFonts w:ascii="Arial" w:hAnsi="Arial" w:cs="Arial"/>
          <w:i/>
          <w:sz w:val="20"/>
          <w:szCs w:val="20"/>
        </w:rPr>
        <w:t>kment construction on soft ground</w:t>
      </w:r>
    </w:p>
    <w:p w14:paraId="3F6C1656" w14:textId="77777777" w:rsidR="00A57B64" w:rsidRPr="006B51B4" w:rsidRDefault="00A57B64" w:rsidP="004E30AC">
      <w:pPr>
        <w:spacing w:before="120"/>
        <w:rPr>
          <w:rFonts w:ascii="Arial" w:hAnsi="Arial" w:cs="Arial"/>
          <w:b/>
          <w:sz w:val="20"/>
          <w:szCs w:val="20"/>
        </w:rPr>
      </w:pPr>
      <w:r w:rsidRPr="006B51B4">
        <w:rPr>
          <w:rFonts w:ascii="Arial" w:hAnsi="Arial" w:cs="Arial"/>
          <w:b/>
          <w:sz w:val="20"/>
          <w:szCs w:val="20"/>
        </w:rPr>
        <w:t>Lời nói đầu</w:t>
      </w:r>
    </w:p>
    <w:p w14:paraId="30A1AE7F" w14:textId="77777777" w:rsidR="00E9274E" w:rsidRPr="006B51B4" w:rsidRDefault="00A57B64" w:rsidP="004E30AC">
      <w:pPr>
        <w:spacing w:before="120"/>
        <w:rPr>
          <w:rFonts w:ascii="Arial" w:hAnsi="Arial" w:cs="Arial"/>
          <w:sz w:val="20"/>
          <w:szCs w:val="20"/>
        </w:rPr>
      </w:pPr>
      <w:r w:rsidRPr="006B51B4">
        <w:rPr>
          <w:rFonts w:ascii="Arial" w:hAnsi="Arial" w:cs="Arial"/>
          <w:sz w:val="20"/>
          <w:szCs w:val="20"/>
        </w:rPr>
        <w:t xml:space="preserve">TCVN 9844 : 2013 được xây dựng trên cơ sở tham khảo 22 TCN 248-98 </w:t>
      </w:r>
      <w:r w:rsidRPr="006B51B4">
        <w:rPr>
          <w:rFonts w:ascii="Arial" w:hAnsi="Arial" w:cs="Arial"/>
          <w:i/>
          <w:sz w:val="20"/>
          <w:szCs w:val="20"/>
        </w:rPr>
        <w:t>Vải địa kỹ thuật trong xây dựng nền đắp trên đất yếu - Tiêu chuẩn thiết kế, thi công và nghiệm thu</w:t>
      </w:r>
      <w:r w:rsidRPr="006B51B4">
        <w:rPr>
          <w:rFonts w:ascii="Arial" w:hAnsi="Arial" w:cs="Arial"/>
          <w:sz w:val="20"/>
          <w:szCs w:val="20"/>
        </w:rPr>
        <w:t>.</w:t>
      </w:r>
    </w:p>
    <w:p w14:paraId="45AFFC07" w14:textId="77777777" w:rsidR="00E9274E" w:rsidRPr="006B51B4" w:rsidRDefault="00C77C6E" w:rsidP="004E30AC">
      <w:pPr>
        <w:spacing w:before="120"/>
        <w:rPr>
          <w:rFonts w:ascii="Arial" w:hAnsi="Arial" w:cs="Arial"/>
          <w:sz w:val="20"/>
          <w:szCs w:val="20"/>
        </w:rPr>
      </w:pPr>
      <w:r w:rsidRPr="006B51B4">
        <w:rPr>
          <w:rFonts w:ascii="Arial" w:hAnsi="Arial" w:cs="Arial"/>
          <w:sz w:val="20"/>
          <w:szCs w:val="20"/>
        </w:rPr>
        <w:t xml:space="preserve">TCVN 9844 : 2013 do Tổng cục Đường bộ Việt Nam biên soạn, Bộ Giao thông </w:t>
      </w:r>
      <w:r w:rsidR="004E30AC" w:rsidRPr="006B51B4">
        <w:rPr>
          <w:rFonts w:ascii="Arial" w:hAnsi="Arial" w:cs="Arial"/>
          <w:sz w:val="20"/>
          <w:szCs w:val="20"/>
        </w:rPr>
        <w:t>v</w:t>
      </w:r>
      <w:r w:rsidRPr="006B51B4">
        <w:rPr>
          <w:rFonts w:ascii="Arial" w:hAnsi="Arial" w:cs="Arial"/>
          <w:sz w:val="20"/>
          <w:szCs w:val="20"/>
        </w:rPr>
        <w:t>ận tải đề nghị, Tổng cục Tiêu chuẩn Đo lường Chất lượng thẩm định, Bộ Khoa học và Công nghệ công bố.</w:t>
      </w:r>
    </w:p>
    <w:p w14:paraId="0B6473BC" w14:textId="77777777" w:rsidR="00C77C6E" w:rsidRPr="006B51B4" w:rsidRDefault="00C77C6E" w:rsidP="004E30AC">
      <w:pPr>
        <w:spacing w:before="120"/>
        <w:rPr>
          <w:rFonts w:ascii="Arial" w:hAnsi="Arial" w:cs="Arial"/>
          <w:sz w:val="20"/>
          <w:szCs w:val="20"/>
        </w:rPr>
      </w:pPr>
    </w:p>
    <w:p w14:paraId="27B8A8F3" w14:textId="77777777" w:rsidR="004E30AC" w:rsidRPr="006B51B4" w:rsidRDefault="004E30AC" w:rsidP="004E30AC">
      <w:pPr>
        <w:spacing w:before="120"/>
        <w:jc w:val="center"/>
        <w:rPr>
          <w:rFonts w:ascii="Arial" w:hAnsi="Arial" w:cs="Arial"/>
          <w:b/>
          <w:sz w:val="20"/>
          <w:szCs w:val="20"/>
        </w:rPr>
      </w:pPr>
      <w:r w:rsidRPr="006B51B4">
        <w:rPr>
          <w:rFonts w:ascii="Arial" w:hAnsi="Arial" w:cs="Arial"/>
          <w:b/>
          <w:sz w:val="20"/>
          <w:szCs w:val="20"/>
        </w:rPr>
        <w:t>YÊU CẦU THIẾT KẾ, THI CÔNG VÀ NGHIỆM THU VẢI ĐỊA KỸ THUẬT TRONG XÂY DỰNG NỀN ĐẮP TRÊN ĐẤT YẾU</w:t>
      </w:r>
    </w:p>
    <w:p w14:paraId="723627D9" w14:textId="77777777" w:rsidR="004E30AC" w:rsidRPr="006B51B4" w:rsidRDefault="004E30AC" w:rsidP="004E30AC">
      <w:pPr>
        <w:spacing w:before="120"/>
        <w:jc w:val="center"/>
        <w:rPr>
          <w:rFonts w:ascii="Arial" w:hAnsi="Arial" w:cs="Arial"/>
          <w:b/>
          <w:i/>
          <w:sz w:val="20"/>
          <w:szCs w:val="20"/>
        </w:rPr>
      </w:pPr>
      <w:r w:rsidRPr="006B51B4">
        <w:rPr>
          <w:rFonts w:ascii="Arial" w:hAnsi="Arial" w:cs="Arial"/>
          <w:b/>
          <w:i/>
          <w:sz w:val="20"/>
          <w:szCs w:val="20"/>
        </w:rPr>
        <w:t>Requirements of design, construction and acceptance of geotextiles in embankment construction on soft ground</w:t>
      </w:r>
    </w:p>
    <w:p w14:paraId="22A3AB2B" w14:textId="77777777" w:rsidR="00F11227" w:rsidRPr="006B51B4" w:rsidRDefault="00F11227" w:rsidP="004E30AC">
      <w:pPr>
        <w:spacing w:before="120"/>
        <w:rPr>
          <w:rFonts w:ascii="Arial" w:hAnsi="Arial" w:cs="Arial"/>
          <w:b/>
          <w:sz w:val="20"/>
          <w:szCs w:val="20"/>
        </w:rPr>
      </w:pPr>
      <w:bookmarkStart w:id="3" w:name="dieu_1"/>
      <w:r w:rsidRPr="006B51B4">
        <w:rPr>
          <w:rFonts w:ascii="Arial" w:hAnsi="Arial" w:cs="Arial"/>
          <w:b/>
          <w:sz w:val="20"/>
          <w:szCs w:val="20"/>
        </w:rPr>
        <w:t>1</w:t>
      </w:r>
      <w:r w:rsidR="004E30AC" w:rsidRPr="006B51B4">
        <w:rPr>
          <w:rFonts w:ascii="Arial" w:hAnsi="Arial" w:cs="Arial"/>
          <w:b/>
          <w:sz w:val="20"/>
          <w:szCs w:val="20"/>
        </w:rPr>
        <w:t>.</w:t>
      </w:r>
      <w:r w:rsidRPr="006B51B4">
        <w:rPr>
          <w:rFonts w:ascii="Arial" w:hAnsi="Arial" w:cs="Arial"/>
          <w:b/>
          <w:sz w:val="20"/>
          <w:szCs w:val="20"/>
        </w:rPr>
        <w:t xml:space="preserve"> Phạm vi áp dụng</w:t>
      </w:r>
      <w:bookmarkEnd w:id="3"/>
    </w:p>
    <w:p w14:paraId="7BEA437E" w14:textId="77777777" w:rsidR="00E9274E" w:rsidRPr="006B51B4" w:rsidRDefault="00F11227" w:rsidP="004E30AC">
      <w:pPr>
        <w:spacing w:before="120"/>
        <w:rPr>
          <w:rFonts w:ascii="Arial" w:hAnsi="Arial" w:cs="Arial"/>
          <w:sz w:val="20"/>
          <w:szCs w:val="20"/>
        </w:rPr>
      </w:pPr>
      <w:r w:rsidRPr="006B51B4">
        <w:rPr>
          <w:rFonts w:ascii="Arial" w:hAnsi="Arial" w:cs="Arial"/>
          <w:sz w:val="20"/>
          <w:szCs w:val="20"/>
        </w:rPr>
        <w:t>Tiêu chuẩn này quy định các yêu cầu về tính toán thiết kế, công nghệ thi công, kiểm tra và nghiệm thu vải địa kỹ thuật trong xây</w:t>
      </w:r>
      <w:r w:rsidR="004E30AC" w:rsidRPr="006B51B4">
        <w:rPr>
          <w:rFonts w:ascii="Arial" w:hAnsi="Arial" w:cs="Arial"/>
          <w:sz w:val="20"/>
          <w:szCs w:val="20"/>
        </w:rPr>
        <w:t xml:space="preserve"> </w:t>
      </w:r>
      <w:r w:rsidRPr="006B51B4">
        <w:rPr>
          <w:rFonts w:ascii="Arial" w:hAnsi="Arial" w:cs="Arial"/>
          <w:sz w:val="20"/>
          <w:szCs w:val="20"/>
        </w:rPr>
        <w:t>dựng nền đường đắp trên đất yếu với các chức năng chính của vải địa kỹ thuật như sau:</w:t>
      </w:r>
    </w:p>
    <w:p w14:paraId="652C45C9" w14:textId="77777777" w:rsidR="00F11227" w:rsidRPr="006B51B4" w:rsidRDefault="00F11227" w:rsidP="004E30AC">
      <w:pPr>
        <w:spacing w:before="120"/>
        <w:rPr>
          <w:rFonts w:ascii="Arial" w:hAnsi="Arial" w:cs="Arial"/>
          <w:sz w:val="20"/>
          <w:szCs w:val="20"/>
        </w:rPr>
      </w:pPr>
      <w:r w:rsidRPr="006B51B4">
        <w:rPr>
          <w:rFonts w:ascii="Arial" w:hAnsi="Arial" w:cs="Arial"/>
          <w:sz w:val="20"/>
          <w:szCs w:val="20"/>
        </w:rPr>
        <w:t>- Lớp phân cách dưới nền đắp;</w:t>
      </w:r>
    </w:p>
    <w:p w14:paraId="6E7E2A86" w14:textId="77777777" w:rsidR="00F11227" w:rsidRPr="006B51B4" w:rsidRDefault="00F11227" w:rsidP="004E30AC">
      <w:pPr>
        <w:spacing w:before="120"/>
        <w:rPr>
          <w:rFonts w:ascii="Arial" w:hAnsi="Arial" w:cs="Arial"/>
          <w:sz w:val="20"/>
          <w:szCs w:val="20"/>
        </w:rPr>
      </w:pPr>
      <w:r w:rsidRPr="006B51B4">
        <w:rPr>
          <w:rFonts w:ascii="Arial" w:hAnsi="Arial" w:cs="Arial"/>
          <w:sz w:val="20"/>
          <w:szCs w:val="20"/>
        </w:rPr>
        <w:t>- Lớp lọc thoát nước;</w:t>
      </w:r>
    </w:p>
    <w:p w14:paraId="79325634" w14:textId="77777777" w:rsidR="00F11227" w:rsidRPr="006B51B4" w:rsidRDefault="00F11227" w:rsidP="004E30AC">
      <w:pPr>
        <w:spacing w:before="120"/>
        <w:rPr>
          <w:rFonts w:ascii="Arial" w:hAnsi="Arial" w:cs="Arial"/>
          <w:sz w:val="20"/>
          <w:szCs w:val="20"/>
        </w:rPr>
      </w:pPr>
      <w:r w:rsidRPr="006B51B4">
        <w:rPr>
          <w:rFonts w:ascii="Arial" w:hAnsi="Arial" w:cs="Arial"/>
          <w:sz w:val="20"/>
          <w:szCs w:val="20"/>
        </w:rPr>
        <w:t>- Cốt gia cường tăng ổn định chống trượt.</w:t>
      </w:r>
    </w:p>
    <w:p w14:paraId="1B220F17" w14:textId="77777777" w:rsidR="00F11227" w:rsidRPr="006B51B4" w:rsidRDefault="0065455F" w:rsidP="004E30AC">
      <w:pPr>
        <w:spacing w:before="120"/>
        <w:rPr>
          <w:rFonts w:ascii="Arial" w:hAnsi="Arial" w:cs="Arial"/>
          <w:b/>
          <w:sz w:val="20"/>
          <w:szCs w:val="20"/>
        </w:rPr>
      </w:pPr>
      <w:bookmarkStart w:id="4" w:name="dieu_2"/>
      <w:r w:rsidRPr="006B51B4">
        <w:rPr>
          <w:rFonts w:ascii="Arial" w:hAnsi="Arial" w:cs="Arial"/>
          <w:b/>
          <w:sz w:val="20"/>
          <w:szCs w:val="20"/>
        </w:rPr>
        <w:t>2</w:t>
      </w:r>
      <w:r w:rsidR="004E30AC" w:rsidRPr="006B51B4">
        <w:rPr>
          <w:rFonts w:ascii="Arial" w:hAnsi="Arial" w:cs="Arial"/>
          <w:b/>
          <w:sz w:val="20"/>
          <w:szCs w:val="20"/>
        </w:rPr>
        <w:t>.</w:t>
      </w:r>
      <w:r w:rsidRPr="006B51B4">
        <w:rPr>
          <w:rFonts w:ascii="Arial" w:hAnsi="Arial" w:cs="Arial"/>
          <w:b/>
          <w:sz w:val="20"/>
          <w:szCs w:val="20"/>
        </w:rPr>
        <w:t xml:space="preserve"> Tài liệu viện dẫn</w:t>
      </w:r>
      <w:bookmarkEnd w:id="4"/>
    </w:p>
    <w:p w14:paraId="04A9A520" w14:textId="77777777" w:rsidR="00E9274E" w:rsidRPr="006B51B4" w:rsidRDefault="0065455F" w:rsidP="004E30AC">
      <w:pPr>
        <w:spacing w:before="120"/>
        <w:rPr>
          <w:rFonts w:ascii="Arial" w:hAnsi="Arial" w:cs="Arial"/>
          <w:sz w:val="20"/>
          <w:szCs w:val="20"/>
        </w:rPr>
      </w:pPr>
      <w:r w:rsidRPr="006B51B4">
        <w:rPr>
          <w:rFonts w:ascii="Arial" w:hAnsi="Arial" w:cs="Arial"/>
          <w:sz w:val="20"/>
          <w:szCs w:val="20"/>
        </w:rPr>
        <w:t>Các tài liệu viện dẫn sau rất cần thiết cho việc áp dụng tiêu chuẩn này. Đối với các tài liệu viện dẫn ghi năm công bố thì áp dụng bản được nêu. Đối với các tài liệu không ghi năm công bố thì áp dụng phiên bản mới nhất bao gồm cả các sửa đổi, bổ sung (nếu có).</w:t>
      </w:r>
    </w:p>
    <w:p w14:paraId="7B305FD7" w14:textId="77777777" w:rsidR="0065455F" w:rsidRPr="006B51B4" w:rsidRDefault="0065455F" w:rsidP="004E30AC">
      <w:pPr>
        <w:spacing w:before="120"/>
        <w:rPr>
          <w:rFonts w:ascii="Arial" w:hAnsi="Arial" w:cs="Arial"/>
          <w:sz w:val="20"/>
          <w:szCs w:val="20"/>
        </w:rPr>
      </w:pPr>
      <w:r w:rsidRPr="006B51B4">
        <w:rPr>
          <w:rFonts w:ascii="Arial" w:hAnsi="Arial" w:cs="Arial"/>
          <w:sz w:val="20"/>
          <w:szCs w:val="20"/>
        </w:rPr>
        <w:t>TCVN 8220, Vải địa kỹ thuật - Phương pháp xác định độ dày danh định;</w:t>
      </w:r>
    </w:p>
    <w:p w14:paraId="09D9A32F" w14:textId="77777777" w:rsidR="0065455F" w:rsidRPr="006B51B4" w:rsidRDefault="0065455F" w:rsidP="004E30AC">
      <w:pPr>
        <w:spacing w:before="120"/>
        <w:rPr>
          <w:rFonts w:ascii="Arial" w:hAnsi="Arial" w:cs="Arial"/>
          <w:sz w:val="20"/>
          <w:szCs w:val="20"/>
        </w:rPr>
      </w:pPr>
      <w:r w:rsidRPr="006B51B4">
        <w:rPr>
          <w:rFonts w:ascii="Arial" w:hAnsi="Arial" w:cs="Arial"/>
          <w:sz w:val="20"/>
          <w:szCs w:val="20"/>
        </w:rPr>
        <w:t>TCVN 8221, Vải địa kỹ thuật - Phương pháp xác định khối lượng trên đơn vị diện tích;</w:t>
      </w:r>
    </w:p>
    <w:p w14:paraId="7D560116" w14:textId="77777777" w:rsidR="0065455F" w:rsidRPr="006B51B4" w:rsidRDefault="0065455F" w:rsidP="004E30AC">
      <w:pPr>
        <w:spacing w:before="120"/>
        <w:rPr>
          <w:rFonts w:ascii="Arial" w:hAnsi="Arial" w:cs="Arial"/>
          <w:sz w:val="20"/>
          <w:szCs w:val="20"/>
        </w:rPr>
      </w:pPr>
      <w:r w:rsidRPr="006B51B4">
        <w:rPr>
          <w:rFonts w:ascii="Arial" w:hAnsi="Arial" w:cs="Arial"/>
          <w:sz w:val="20"/>
          <w:szCs w:val="20"/>
        </w:rPr>
        <w:t>TCVN 8222, Vải địa kỹ thuật - Quy định chung về lấy mẫu và xử lý thống kê;</w:t>
      </w:r>
    </w:p>
    <w:p w14:paraId="67749FFA" w14:textId="77777777" w:rsidR="0065455F" w:rsidRPr="006B51B4" w:rsidRDefault="0065455F" w:rsidP="004E30AC">
      <w:pPr>
        <w:spacing w:before="120"/>
        <w:rPr>
          <w:rFonts w:ascii="Arial" w:hAnsi="Arial" w:cs="Arial"/>
          <w:sz w:val="20"/>
          <w:szCs w:val="20"/>
        </w:rPr>
      </w:pPr>
      <w:r w:rsidRPr="006B51B4">
        <w:rPr>
          <w:rFonts w:ascii="Arial" w:hAnsi="Arial" w:cs="Arial"/>
          <w:sz w:val="20"/>
          <w:szCs w:val="20"/>
        </w:rPr>
        <w:t>TCVN 8871-1, Vải địa kỹ thuật - Phương pháp thử - Xác định lực kéo giật và độ giãn</w:t>
      </w:r>
      <w:r w:rsidR="004E30AC" w:rsidRPr="006B51B4">
        <w:rPr>
          <w:rFonts w:ascii="Arial" w:hAnsi="Arial" w:cs="Arial"/>
          <w:sz w:val="20"/>
          <w:szCs w:val="20"/>
        </w:rPr>
        <w:t xml:space="preserve"> dài</w:t>
      </w:r>
      <w:r w:rsidRPr="006B51B4">
        <w:rPr>
          <w:rFonts w:ascii="Arial" w:hAnsi="Arial" w:cs="Arial"/>
          <w:sz w:val="20"/>
          <w:szCs w:val="20"/>
        </w:rPr>
        <w:t xml:space="preserve"> kéo giật;</w:t>
      </w:r>
    </w:p>
    <w:p w14:paraId="002A24BF" w14:textId="77777777" w:rsidR="0065455F" w:rsidRPr="006B51B4" w:rsidRDefault="00C8478F" w:rsidP="004E30AC">
      <w:pPr>
        <w:spacing w:before="120"/>
        <w:rPr>
          <w:rFonts w:ascii="Arial" w:hAnsi="Arial" w:cs="Arial"/>
          <w:sz w:val="20"/>
          <w:szCs w:val="20"/>
        </w:rPr>
      </w:pPr>
      <w:r w:rsidRPr="006B51B4">
        <w:rPr>
          <w:rFonts w:ascii="Arial" w:hAnsi="Arial" w:cs="Arial"/>
          <w:sz w:val="20"/>
          <w:szCs w:val="20"/>
        </w:rPr>
        <w:t>TCVN 8871-2, Vải địa kỹ thuật - Phương pháp thử - Xác định lực xé rách hình thang;</w:t>
      </w:r>
    </w:p>
    <w:p w14:paraId="6BD06E94" w14:textId="77777777" w:rsidR="00E9274E" w:rsidRPr="006B51B4" w:rsidRDefault="00C8478F" w:rsidP="004E30AC">
      <w:pPr>
        <w:spacing w:before="120"/>
        <w:rPr>
          <w:rFonts w:ascii="Arial" w:hAnsi="Arial" w:cs="Arial"/>
          <w:sz w:val="20"/>
          <w:szCs w:val="20"/>
        </w:rPr>
      </w:pPr>
      <w:r w:rsidRPr="006B51B4">
        <w:rPr>
          <w:rFonts w:ascii="Arial" w:hAnsi="Arial" w:cs="Arial"/>
          <w:sz w:val="20"/>
          <w:szCs w:val="20"/>
        </w:rPr>
        <w:t>TCVN 8871-3, Vải địa kỹ thuật - Phương pháp thử - Xác định lực xuyên thủng CBR;</w:t>
      </w:r>
    </w:p>
    <w:p w14:paraId="362F10A4" w14:textId="77777777" w:rsidR="00C8478F" w:rsidRPr="006B51B4" w:rsidRDefault="00C8478F" w:rsidP="004E30AC">
      <w:pPr>
        <w:spacing w:before="120"/>
        <w:rPr>
          <w:rFonts w:ascii="Arial" w:hAnsi="Arial" w:cs="Arial"/>
          <w:sz w:val="20"/>
          <w:szCs w:val="20"/>
        </w:rPr>
      </w:pPr>
      <w:r w:rsidRPr="006B51B4">
        <w:rPr>
          <w:rFonts w:ascii="Arial" w:hAnsi="Arial" w:cs="Arial"/>
          <w:sz w:val="20"/>
          <w:szCs w:val="20"/>
        </w:rPr>
        <w:t>TCVN 8871-4, Vải địa kỹ thuật - Phương pháp thử - Xác định lực kháng xuyên thủng thanh;</w:t>
      </w:r>
    </w:p>
    <w:p w14:paraId="469E2298" w14:textId="77777777" w:rsidR="00C8478F" w:rsidRPr="006B51B4" w:rsidRDefault="00C8478F" w:rsidP="004E30AC">
      <w:pPr>
        <w:spacing w:before="120"/>
        <w:rPr>
          <w:rFonts w:ascii="Arial" w:hAnsi="Arial" w:cs="Arial"/>
          <w:sz w:val="20"/>
          <w:szCs w:val="20"/>
        </w:rPr>
      </w:pPr>
      <w:r w:rsidRPr="006B51B4">
        <w:rPr>
          <w:rFonts w:ascii="Arial" w:hAnsi="Arial" w:cs="Arial"/>
          <w:sz w:val="20"/>
          <w:szCs w:val="20"/>
        </w:rPr>
        <w:t>TCVN 8871-</w:t>
      </w:r>
      <w:r w:rsidR="0000301C" w:rsidRPr="006B51B4">
        <w:rPr>
          <w:rFonts w:ascii="Arial" w:hAnsi="Arial" w:cs="Arial"/>
          <w:sz w:val="20"/>
          <w:szCs w:val="20"/>
        </w:rPr>
        <w:t>5</w:t>
      </w:r>
      <w:r w:rsidRPr="006B51B4">
        <w:rPr>
          <w:rFonts w:ascii="Arial" w:hAnsi="Arial" w:cs="Arial"/>
          <w:sz w:val="20"/>
          <w:szCs w:val="20"/>
        </w:rPr>
        <w:t>, Vải địa kỹ thuật - Phương pháp thử -</w:t>
      </w:r>
      <w:r w:rsidR="0000301C" w:rsidRPr="006B51B4">
        <w:rPr>
          <w:rFonts w:ascii="Arial" w:hAnsi="Arial" w:cs="Arial"/>
          <w:sz w:val="20"/>
          <w:szCs w:val="20"/>
        </w:rPr>
        <w:t xml:space="preserve"> Xác định</w:t>
      </w:r>
      <w:r w:rsidR="004E30AC" w:rsidRPr="006B51B4">
        <w:rPr>
          <w:rFonts w:ascii="Arial" w:hAnsi="Arial" w:cs="Arial"/>
          <w:sz w:val="20"/>
          <w:szCs w:val="20"/>
        </w:rPr>
        <w:t xml:space="preserve"> áp</w:t>
      </w:r>
      <w:r w:rsidR="0000301C" w:rsidRPr="006B51B4">
        <w:rPr>
          <w:rFonts w:ascii="Arial" w:hAnsi="Arial" w:cs="Arial"/>
          <w:sz w:val="20"/>
          <w:szCs w:val="20"/>
        </w:rPr>
        <w:t xml:space="preserve"> lực kháng bục;</w:t>
      </w:r>
    </w:p>
    <w:p w14:paraId="3BA1F1D8" w14:textId="77777777" w:rsidR="0000301C" w:rsidRPr="006B51B4" w:rsidRDefault="0000301C" w:rsidP="004E30AC">
      <w:pPr>
        <w:spacing w:before="120"/>
        <w:rPr>
          <w:rFonts w:ascii="Arial" w:hAnsi="Arial" w:cs="Arial"/>
          <w:sz w:val="20"/>
          <w:szCs w:val="20"/>
        </w:rPr>
      </w:pPr>
      <w:r w:rsidRPr="006B51B4">
        <w:rPr>
          <w:rFonts w:ascii="Arial" w:hAnsi="Arial" w:cs="Arial"/>
          <w:sz w:val="20"/>
          <w:szCs w:val="20"/>
        </w:rPr>
        <w:t>TCVN 8871-6, Vải địa kỹ thuật - Phương pháp thử - Xác định kích thước lỗ biểu kiến bằng phép thử sàng khô;</w:t>
      </w:r>
    </w:p>
    <w:p w14:paraId="4EC7B007" w14:textId="77777777" w:rsidR="0000301C" w:rsidRPr="006B51B4" w:rsidRDefault="0026252A" w:rsidP="004E30AC">
      <w:pPr>
        <w:spacing w:before="120"/>
        <w:rPr>
          <w:rFonts w:ascii="Arial" w:hAnsi="Arial" w:cs="Arial"/>
          <w:i/>
          <w:sz w:val="20"/>
          <w:szCs w:val="20"/>
        </w:rPr>
      </w:pPr>
      <w:r w:rsidRPr="006B51B4">
        <w:rPr>
          <w:rFonts w:ascii="Arial" w:hAnsi="Arial" w:cs="Arial"/>
          <w:sz w:val="20"/>
          <w:szCs w:val="20"/>
        </w:rPr>
        <w:t xml:space="preserve">ASTM D 4355, </w:t>
      </w:r>
      <w:r w:rsidRPr="006B51B4">
        <w:rPr>
          <w:rFonts w:ascii="Arial" w:hAnsi="Arial" w:cs="Arial"/>
          <w:i/>
          <w:sz w:val="20"/>
          <w:szCs w:val="20"/>
        </w:rPr>
        <w:t>Standard Test Method for Deterioration of Geotextiles by Exposureto Light, Moisture and Heat in Xenon Arc Type Apparatus (Phương pháp thử nghiệm độ hư hỏng của vải địa kỹ thuật dưới tác động của ánh sáng, độ ẩm và hơi nóng trong thiết bị Xenon Arc);</w:t>
      </w:r>
    </w:p>
    <w:p w14:paraId="5DB8DE19" w14:textId="77777777" w:rsidR="00E9274E" w:rsidRPr="006B51B4" w:rsidRDefault="0026252A" w:rsidP="004E30AC">
      <w:pPr>
        <w:spacing w:before="120"/>
        <w:rPr>
          <w:rFonts w:ascii="Arial" w:hAnsi="Arial" w:cs="Arial"/>
          <w:sz w:val="20"/>
          <w:szCs w:val="20"/>
        </w:rPr>
      </w:pPr>
      <w:r w:rsidRPr="006B51B4">
        <w:rPr>
          <w:rFonts w:ascii="Arial" w:hAnsi="Arial" w:cs="Arial"/>
          <w:sz w:val="20"/>
          <w:szCs w:val="20"/>
        </w:rPr>
        <w:t>ASTM D 4491</w:t>
      </w:r>
      <w:r w:rsidR="0094406E" w:rsidRPr="006B51B4">
        <w:rPr>
          <w:rFonts w:ascii="Arial" w:hAnsi="Arial" w:cs="Arial"/>
          <w:sz w:val="20"/>
          <w:szCs w:val="20"/>
        </w:rPr>
        <w:t>, Standard Test Method for Water Permeability of Geotextile by Permi</w:t>
      </w:r>
      <w:r w:rsidR="004E30AC" w:rsidRPr="006B51B4">
        <w:rPr>
          <w:rFonts w:ascii="Arial" w:hAnsi="Arial" w:cs="Arial"/>
          <w:sz w:val="20"/>
          <w:szCs w:val="20"/>
        </w:rPr>
        <w:t>t</w:t>
      </w:r>
      <w:r w:rsidR="0094406E" w:rsidRPr="006B51B4">
        <w:rPr>
          <w:rFonts w:ascii="Arial" w:hAnsi="Arial" w:cs="Arial"/>
          <w:sz w:val="20"/>
          <w:szCs w:val="20"/>
        </w:rPr>
        <w:t>tivity (Phương pháp thử xác định khả năng thấm đứng c</w:t>
      </w:r>
      <w:r w:rsidR="004E30AC" w:rsidRPr="006B51B4">
        <w:rPr>
          <w:rFonts w:ascii="Arial" w:hAnsi="Arial" w:cs="Arial"/>
          <w:sz w:val="20"/>
          <w:szCs w:val="20"/>
        </w:rPr>
        <w:t>ủa</w:t>
      </w:r>
      <w:r w:rsidR="0094406E" w:rsidRPr="006B51B4">
        <w:rPr>
          <w:rFonts w:ascii="Arial" w:hAnsi="Arial" w:cs="Arial"/>
          <w:sz w:val="20"/>
          <w:szCs w:val="20"/>
        </w:rPr>
        <w:t xml:space="preserve"> vải địa kỹ thuật bằng thiết bị Permi</w:t>
      </w:r>
      <w:r w:rsidR="004E30AC" w:rsidRPr="006B51B4">
        <w:rPr>
          <w:rFonts w:ascii="Arial" w:hAnsi="Arial" w:cs="Arial"/>
          <w:sz w:val="20"/>
          <w:szCs w:val="20"/>
        </w:rPr>
        <w:t>t</w:t>
      </w:r>
      <w:r w:rsidR="0094406E" w:rsidRPr="006B51B4">
        <w:rPr>
          <w:rFonts w:ascii="Arial" w:hAnsi="Arial" w:cs="Arial"/>
          <w:sz w:val="20"/>
          <w:szCs w:val="20"/>
        </w:rPr>
        <w:t>tivity);</w:t>
      </w:r>
    </w:p>
    <w:p w14:paraId="182D51F5" w14:textId="77777777" w:rsidR="0094406E" w:rsidRPr="006B51B4" w:rsidRDefault="0094406E" w:rsidP="004E30AC">
      <w:pPr>
        <w:spacing w:before="120"/>
        <w:rPr>
          <w:rFonts w:ascii="Arial" w:hAnsi="Arial" w:cs="Arial"/>
          <w:i/>
          <w:sz w:val="20"/>
          <w:szCs w:val="20"/>
        </w:rPr>
      </w:pPr>
      <w:r w:rsidRPr="006B51B4">
        <w:rPr>
          <w:rFonts w:ascii="Arial" w:hAnsi="Arial" w:cs="Arial"/>
          <w:sz w:val="20"/>
          <w:szCs w:val="20"/>
        </w:rPr>
        <w:t xml:space="preserve">ASTM D 4595, </w:t>
      </w:r>
      <w:r w:rsidRPr="006B51B4">
        <w:rPr>
          <w:rFonts w:ascii="Arial" w:hAnsi="Arial" w:cs="Arial"/>
          <w:i/>
          <w:sz w:val="20"/>
          <w:szCs w:val="20"/>
        </w:rPr>
        <w:t>Standard Test Method for Tensile Properties of Geotextiles by the Wide-Width Strip Method (Phương pháp thử xác định độ bền kéo của vải địa kỹ thuật theo bề rộng của mảnh vải);</w:t>
      </w:r>
    </w:p>
    <w:p w14:paraId="1DADD48F" w14:textId="77777777" w:rsidR="0094406E" w:rsidRPr="006B51B4" w:rsidRDefault="0094406E" w:rsidP="004E30AC">
      <w:pPr>
        <w:spacing w:before="120"/>
        <w:rPr>
          <w:rFonts w:ascii="Arial" w:hAnsi="Arial" w:cs="Arial"/>
          <w:i/>
          <w:sz w:val="20"/>
          <w:szCs w:val="20"/>
        </w:rPr>
      </w:pPr>
      <w:r w:rsidRPr="006B51B4">
        <w:rPr>
          <w:rFonts w:ascii="Arial" w:hAnsi="Arial" w:cs="Arial"/>
          <w:sz w:val="20"/>
          <w:szCs w:val="20"/>
        </w:rPr>
        <w:t xml:space="preserve">ASTM D 4716, </w:t>
      </w:r>
      <w:r w:rsidRPr="006B51B4">
        <w:rPr>
          <w:rFonts w:ascii="Arial" w:hAnsi="Arial" w:cs="Arial"/>
          <w:i/>
          <w:sz w:val="20"/>
          <w:szCs w:val="20"/>
        </w:rPr>
        <w:t>Standard Test Method for Determining (in-plane) Flow Rate per Unite Width and Hydra</w:t>
      </w:r>
      <w:r w:rsidR="009E43B5" w:rsidRPr="006B51B4">
        <w:rPr>
          <w:rFonts w:ascii="Arial" w:hAnsi="Arial" w:cs="Arial"/>
          <w:i/>
          <w:sz w:val="20"/>
          <w:szCs w:val="20"/>
        </w:rPr>
        <w:t>lic Transmissivity of Geosynthetic Using a Constant Head (Phương pháp thử xác định tỷ lệ chảy trên đơn vị diện tích và độ thấm thủy lực của vật liệu địa kỹ thuật tổng hợp sử dụng cột nước không đổi);</w:t>
      </w:r>
    </w:p>
    <w:p w14:paraId="30C04067" w14:textId="77777777" w:rsidR="009E43B5" w:rsidRPr="006B51B4" w:rsidRDefault="00480B8D" w:rsidP="004E30AC">
      <w:pPr>
        <w:spacing w:before="120"/>
        <w:rPr>
          <w:rFonts w:ascii="Arial" w:hAnsi="Arial" w:cs="Arial"/>
          <w:sz w:val="20"/>
          <w:szCs w:val="20"/>
        </w:rPr>
      </w:pPr>
      <w:r w:rsidRPr="006B51B4">
        <w:rPr>
          <w:rFonts w:ascii="Arial" w:hAnsi="Arial" w:cs="Arial"/>
          <w:sz w:val="20"/>
          <w:szCs w:val="20"/>
        </w:rPr>
        <w:t xml:space="preserve">ASTM D4884, </w:t>
      </w:r>
      <w:r w:rsidRPr="006B51B4">
        <w:rPr>
          <w:rFonts w:ascii="Arial" w:hAnsi="Arial" w:cs="Arial"/>
          <w:i/>
          <w:sz w:val="20"/>
          <w:szCs w:val="20"/>
        </w:rPr>
        <w:t>Standard Test Method for Strength of Sewn of Bonded Seams of Geotextiles (Phương pháp thử xác định cường độ đường may của vải Địa kỹ thuật)</w:t>
      </w:r>
      <w:r w:rsidRPr="006B51B4">
        <w:rPr>
          <w:rFonts w:ascii="Arial" w:hAnsi="Arial" w:cs="Arial"/>
          <w:sz w:val="20"/>
          <w:szCs w:val="20"/>
        </w:rPr>
        <w:t>.</w:t>
      </w:r>
    </w:p>
    <w:p w14:paraId="5A7369B6" w14:textId="77777777" w:rsidR="00E9274E" w:rsidRPr="006B51B4" w:rsidRDefault="00141F63" w:rsidP="004E30AC">
      <w:pPr>
        <w:spacing w:before="120"/>
        <w:rPr>
          <w:rFonts w:ascii="Arial" w:hAnsi="Arial" w:cs="Arial"/>
          <w:b/>
          <w:sz w:val="20"/>
          <w:szCs w:val="20"/>
        </w:rPr>
      </w:pPr>
      <w:bookmarkStart w:id="5" w:name="dieu_3"/>
      <w:r w:rsidRPr="006B51B4">
        <w:rPr>
          <w:rFonts w:ascii="Arial" w:hAnsi="Arial" w:cs="Arial"/>
          <w:b/>
          <w:sz w:val="20"/>
          <w:szCs w:val="20"/>
        </w:rPr>
        <w:lastRenderedPageBreak/>
        <w:t>3</w:t>
      </w:r>
      <w:r w:rsidR="004E30AC" w:rsidRPr="006B51B4">
        <w:rPr>
          <w:rFonts w:ascii="Arial" w:hAnsi="Arial" w:cs="Arial"/>
          <w:b/>
          <w:sz w:val="20"/>
          <w:szCs w:val="20"/>
        </w:rPr>
        <w:t>.</w:t>
      </w:r>
      <w:r w:rsidRPr="006B51B4">
        <w:rPr>
          <w:rFonts w:ascii="Arial" w:hAnsi="Arial" w:cs="Arial"/>
          <w:b/>
          <w:sz w:val="20"/>
          <w:szCs w:val="20"/>
        </w:rPr>
        <w:t xml:space="preserve"> Thuật ngữ và định nghĩa</w:t>
      </w:r>
      <w:bookmarkEnd w:id="5"/>
    </w:p>
    <w:p w14:paraId="18AB5119" w14:textId="77777777" w:rsidR="00141F63" w:rsidRPr="006B51B4" w:rsidRDefault="00141F63" w:rsidP="004E30AC">
      <w:pPr>
        <w:spacing w:before="120"/>
        <w:rPr>
          <w:rFonts w:ascii="Arial" w:hAnsi="Arial" w:cs="Arial"/>
          <w:sz w:val="20"/>
          <w:szCs w:val="20"/>
        </w:rPr>
      </w:pPr>
      <w:r w:rsidRPr="006B51B4">
        <w:rPr>
          <w:rFonts w:ascii="Arial" w:hAnsi="Arial" w:cs="Arial"/>
          <w:b/>
          <w:sz w:val="20"/>
          <w:szCs w:val="20"/>
        </w:rPr>
        <w:t>3.1</w:t>
      </w:r>
      <w:r w:rsidR="004E30AC" w:rsidRPr="006B51B4">
        <w:rPr>
          <w:rFonts w:ascii="Arial" w:hAnsi="Arial" w:cs="Arial"/>
          <w:b/>
          <w:sz w:val="20"/>
          <w:szCs w:val="20"/>
        </w:rPr>
        <w:t xml:space="preserve">. </w:t>
      </w:r>
      <w:r w:rsidRPr="006B51B4">
        <w:rPr>
          <w:rFonts w:ascii="Arial" w:hAnsi="Arial" w:cs="Arial"/>
          <w:b/>
          <w:sz w:val="20"/>
          <w:szCs w:val="20"/>
        </w:rPr>
        <w:t xml:space="preserve">Vải địa kỹ thuật </w:t>
      </w:r>
      <w:r w:rsidRPr="006B51B4">
        <w:rPr>
          <w:rFonts w:ascii="Arial" w:hAnsi="Arial" w:cs="Arial"/>
          <w:sz w:val="20"/>
          <w:szCs w:val="20"/>
        </w:rPr>
        <w:t>(geotextile)</w:t>
      </w:r>
    </w:p>
    <w:p w14:paraId="7F52E7B9" w14:textId="77777777" w:rsidR="00141F63" w:rsidRPr="006B51B4" w:rsidRDefault="00141F63" w:rsidP="004E30AC">
      <w:pPr>
        <w:spacing w:before="120"/>
        <w:rPr>
          <w:rFonts w:ascii="Arial" w:hAnsi="Arial" w:cs="Arial"/>
          <w:sz w:val="20"/>
          <w:szCs w:val="20"/>
        </w:rPr>
      </w:pPr>
      <w:r w:rsidRPr="006B51B4">
        <w:rPr>
          <w:rFonts w:ascii="Arial" w:hAnsi="Arial" w:cs="Arial"/>
          <w:sz w:val="20"/>
          <w:szCs w:val="20"/>
        </w:rPr>
        <w:t>Viết tắt là "vải", được sản xuất từ polyme tổng hợp, khổ rộng, dạng dệt, dạng không dệt hoặc dạng phức hợp, có chức năng gia cố, phân cách, bảo vệ, lọc</w:t>
      </w:r>
      <w:r w:rsidR="004E30AC" w:rsidRPr="006B51B4">
        <w:rPr>
          <w:rFonts w:ascii="Arial" w:hAnsi="Arial" w:cs="Arial"/>
          <w:sz w:val="20"/>
          <w:szCs w:val="20"/>
        </w:rPr>
        <w:t>,</w:t>
      </w:r>
      <w:r w:rsidRPr="006B51B4">
        <w:rPr>
          <w:rFonts w:ascii="Arial" w:hAnsi="Arial" w:cs="Arial"/>
          <w:sz w:val="20"/>
          <w:szCs w:val="20"/>
        </w:rPr>
        <w:t xml:space="preserve"> tiêu thoát nước. Vải được sử dụng cùng với các loại vật liệu khác như: đất, đá, bê tông… trong xây dựng công trình.</w:t>
      </w:r>
    </w:p>
    <w:p w14:paraId="2A909487" w14:textId="77777777" w:rsidR="00141F63" w:rsidRPr="006B51B4" w:rsidRDefault="00141F63" w:rsidP="004E30AC">
      <w:pPr>
        <w:spacing w:before="120"/>
        <w:rPr>
          <w:rFonts w:ascii="Arial" w:hAnsi="Arial" w:cs="Arial"/>
          <w:sz w:val="20"/>
          <w:szCs w:val="20"/>
        </w:rPr>
      </w:pPr>
      <w:r w:rsidRPr="006B51B4">
        <w:rPr>
          <w:rFonts w:ascii="Arial" w:hAnsi="Arial" w:cs="Arial"/>
          <w:b/>
          <w:sz w:val="20"/>
          <w:szCs w:val="20"/>
        </w:rPr>
        <w:t>3.2</w:t>
      </w:r>
      <w:r w:rsidR="004E30AC" w:rsidRPr="006B51B4">
        <w:rPr>
          <w:rFonts w:ascii="Arial" w:hAnsi="Arial" w:cs="Arial"/>
          <w:b/>
          <w:sz w:val="20"/>
          <w:szCs w:val="20"/>
        </w:rPr>
        <w:t xml:space="preserve">. </w:t>
      </w:r>
      <w:r w:rsidRPr="006B51B4">
        <w:rPr>
          <w:rFonts w:ascii="Arial" w:hAnsi="Arial" w:cs="Arial"/>
          <w:b/>
          <w:sz w:val="20"/>
          <w:szCs w:val="20"/>
        </w:rPr>
        <w:t xml:space="preserve">Vải không dệt </w:t>
      </w:r>
      <w:r w:rsidRPr="006B51B4">
        <w:rPr>
          <w:rFonts w:ascii="Arial" w:hAnsi="Arial" w:cs="Arial"/>
          <w:sz w:val="20"/>
          <w:szCs w:val="20"/>
        </w:rPr>
        <w:t>(non woven geotextile)</w:t>
      </w:r>
    </w:p>
    <w:p w14:paraId="079EBD50" w14:textId="77777777" w:rsidR="00141F63" w:rsidRPr="006B51B4" w:rsidRDefault="00141F63" w:rsidP="004E30AC">
      <w:pPr>
        <w:spacing w:before="120"/>
        <w:rPr>
          <w:rFonts w:ascii="Arial" w:hAnsi="Arial" w:cs="Arial"/>
          <w:sz w:val="20"/>
          <w:szCs w:val="20"/>
        </w:rPr>
      </w:pPr>
      <w:r w:rsidRPr="006B51B4">
        <w:rPr>
          <w:rFonts w:ascii="Arial" w:hAnsi="Arial" w:cs="Arial"/>
          <w:sz w:val="20"/>
          <w:szCs w:val="20"/>
        </w:rPr>
        <w:t xml:space="preserve">Vải gồm các sợi vải phân bố ngẫu nhiên (không theo một hướng nhất định </w:t>
      </w:r>
      <w:r w:rsidR="00DC3ACA" w:rsidRPr="006B51B4">
        <w:rPr>
          <w:rFonts w:ascii="Arial" w:hAnsi="Arial" w:cs="Arial"/>
          <w:sz w:val="20"/>
          <w:szCs w:val="20"/>
        </w:rPr>
        <w:t>nào). Các sợi vải được liên kết với nhau theo phương pháp xuyên kim gọi là vải không dệt - xuyên kim, theo phương pháp ép nhiệt gọi là vải không dệt - ép nhiệt, bằng chất kết dính hóa học gọi là vải không dệt - hóa dính;</w:t>
      </w:r>
    </w:p>
    <w:p w14:paraId="6FD1575D" w14:textId="77777777" w:rsidR="00DC3ACA" w:rsidRPr="006B51B4" w:rsidRDefault="00DC3ACA" w:rsidP="004E30AC">
      <w:pPr>
        <w:spacing w:before="120"/>
        <w:rPr>
          <w:rFonts w:ascii="Arial" w:hAnsi="Arial" w:cs="Arial"/>
          <w:sz w:val="20"/>
          <w:szCs w:val="20"/>
        </w:rPr>
      </w:pPr>
      <w:r w:rsidRPr="006B51B4">
        <w:rPr>
          <w:rFonts w:ascii="Arial" w:hAnsi="Arial" w:cs="Arial"/>
          <w:b/>
          <w:sz w:val="20"/>
          <w:szCs w:val="20"/>
        </w:rPr>
        <w:t>3.3</w:t>
      </w:r>
      <w:r w:rsidR="004E30AC" w:rsidRPr="006B51B4">
        <w:rPr>
          <w:rFonts w:ascii="Arial" w:hAnsi="Arial" w:cs="Arial"/>
          <w:b/>
          <w:sz w:val="20"/>
          <w:szCs w:val="20"/>
        </w:rPr>
        <w:t xml:space="preserve">. </w:t>
      </w:r>
      <w:r w:rsidRPr="006B51B4">
        <w:rPr>
          <w:rFonts w:ascii="Arial" w:hAnsi="Arial" w:cs="Arial"/>
          <w:b/>
          <w:sz w:val="20"/>
          <w:szCs w:val="20"/>
        </w:rPr>
        <w:t>Vải dệt</w:t>
      </w:r>
      <w:r w:rsidR="00ED3806" w:rsidRPr="006B51B4">
        <w:rPr>
          <w:rFonts w:ascii="Arial" w:hAnsi="Arial" w:cs="Arial"/>
          <w:b/>
          <w:sz w:val="20"/>
          <w:szCs w:val="20"/>
        </w:rPr>
        <w:t xml:space="preserve"> </w:t>
      </w:r>
      <w:r w:rsidR="00ED3806" w:rsidRPr="006B51B4">
        <w:rPr>
          <w:rFonts w:ascii="Arial" w:hAnsi="Arial" w:cs="Arial"/>
          <w:sz w:val="20"/>
          <w:szCs w:val="20"/>
        </w:rPr>
        <w:t>(woven geotextile)</w:t>
      </w:r>
    </w:p>
    <w:p w14:paraId="4D11788E" w14:textId="77777777" w:rsidR="00ED3806" w:rsidRPr="006B51B4" w:rsidRDefault="00ED3806" w:rsidP="004E30AC">
      <w:pPr>
        <w:spacing w:before="120"/>
        <w:rPr>
          <w:rFonts w:ascii="Arial" w:hAnsi="Arial" w:cs="Arial"/>
          <w:sz w:val="20"/>
          <w:szCs w:val="20"/>
        </w:rPr>
      </w:pPr>
      <w:r w:rsidRPr="006B51B4">
        <w:rPr>
          <w:rFonts w:ascii="Arial" w:hAnsi="Arial" w:cs="Arial"/>
          <w:sz w:val="20"/>
          <w:szCs w:val="20"/>
        </w:rPr>
        <w:t>Vải được sản xuất theo phương pháp dệt, trong đó các sợi vải hoặc các bó sợi được sắp xếp theo hai phương vuông góc với nhau;</w:t>
      </w:r>
    </w:p>
    <w:p w14:paraId="324ABD79" w14:textId="77777777" w:rsidR="00ED3806" w:rsidRPr="006B51B4" w:rsidRDefault="00ED3806" w:rsidP="004E30AC">
      <w:pPr>
        <w:spacing w:before="120"/>
        <w:rPr>
          <w:rFonts w:ascii="Arial" w:hAnsi="Arial" w:cs="Arial"/>
          <w:sz w:val="20"/>
          <w:szCs w:val="20"/>
        </w:rPr>
      </w:pPr>
      <w:r w:rsidRPr="006B51B4">
        <w:rPr>
          <w:rFonts w:ascii="Arial" w:hAnsi="Arial" w:cs="Arial"/>
          <w:b/>
          <w:sz w:val="20"/>
          <w:szCs w:val="20"/>
        </w:rPr>
        <w:t>3.4</w:t>
      </w:r>
      <w:r w:rsidR="004E30AC" w:rsidRPr="006B51B4">
        <w:rPr>
          <w:rFonts w:ascii="Arial" w:hAnsi="Arial" w:cs="Arial"/>
          <w:b/>
          <w:sz w:val="20"/>
          <w:szCs w:val="20"/>
        </w:rPr>
        <w:t xml:space="preserve">. </w:t>
      </w:r>
      <w:r w:rsidRPr="006B51B4">
        <w:rPr>
          <w:rFonts w:ascii="Arial" w:hAnsi="Arial" w:cs="Arial"/>
          <w:b/>
          <w:sz w:val="20"/>
          <w:szCs w:val="20"/>
        </w:rPr>
        <w:t xml:space="preserve">Vải phức hợp </w:t>
      </w:r>
      <w:r w:rsidRPr="006B51B4">
        <w:rPr>
          <w:rFonts w:ascii="Arial" w:hAnsi="Arial" w:cs="Arial"/>
          <w:sz w:val="20"/>
          <w:szCs w:val="20"/>
        </w:rPr>
        <w:t>(composite geotextile)</w:t>
      </w:r>
    </w:p>
    <w:p w14:paraId="78539548" w14:textId="77777777" w:rsidR="00ED3806" w:rsidRPr="006B51B4" w:rsidRDefault="00ED3806" w:rsidP="004E30AC">
      <w:pPr>
        <w:spacing w:before="120"/>
        <w:rPr>
          <w:rFonts w:ascii="Arial" w:hAnsi="Arial" w:cs="Arial"/>
          <w:sz w:val="20"/>
          <w:szCs w:val="20"/>
        </w:rPr>
      </w:pPr>
      <w:r w:rsidRPr="006B51B4">
        <w:rPr>
          <w:rFonts w:ascii="Arial" w:hAnsi="Arial" w:cs="Arial"/>
          <w:sz w:val="20"/>
          <w:szCs w:val="20"/>
        </w:rPr>
        <w:t>Vải được kết hợp bởi các bó sợi polyester, có cường độ chịu kéo cao và độ giãn dài kéo đứt nhỏ</w:t>
      </w:r>
      <w:r w:rsidR="00AF1B1B" w:rsidRPr="006B51B4">
        <w:rPr>
          <w:rFonts w:ascii="Arial" w:hAnsi="Arial" w:cs="Arial"/>
          <w:sz w:val="20"/>
          <w:szCs w:val="20"/>
        </w:rPr>
        <w:t xml:space="preserve"> với một lớp vải không dệt, có khả năng thấm nước tốt;</w:t>
      </w:r>
    </w:p>
    <w:p w14:paraId="3992F28D" w14:textId="77777777" w:rsidR="00AF1B1B" w:rsidRPr="006B51B4" w:rsidRDefault="00AF1B1B" w:rsidP="004E30AC">
      <w:pPr>
        <w:spacing w:before="120"/>
        <w:rPr>
          <w:rFonts w:ascii="Arial" w:hAnsi="Arial" w:cs="Arial"/>
          <w:sz w:val="20"/>
          <w:szCs w:val="20"/>
        </w:rPr>
      </w:pPr>
      <w:r w:rsidRPr="006B51B4">
        <w:rPr>
          <w:rFonts w:ascii="Arial" w:hAnsi="Arial" w:cs="Arial"/>
          <w:b/>
          <w:sz w:val="20"/>
          <w:szCs w:val="20"/>
        </w:rPr>
        <w:t>3.5</w:t>
      </w:r>
      <w:r w:rsidR="00233006" w:rsidRPr="006B51B4">
        <w:rPr>
          <w:rFonts w:ascii="Arial" w:hAnsi="Arial" w:cs="Arial"/>
          <w:b/>
          <w:sz w:val="20"/>
          <w:szCs w:val="20"/>
        </w:rPr>
        <w:t xml:space="preserve">. </w:t>
      </w:r>
      <w:r w:rsidRPr="006B51B4">
        <w:rPr>
          <w:rFonts w:ascii="Arial" w:hAnsi="Arial" w:cs="Arial"/>
          <w:b/>
          <w:sz w:val="20"/>
          <w:szCs w:val="20"/>
        </w:rPr>
        <w:t xml:space="preserve">Vải phân cách </w:t>
      </w:r>
      <w:r w:rsidRPr="006B51B4">
        <w:rPr>
          <w:rFonts w:ascii="Arial" w:hAnsi="Arial" w:cs="Arial"/>
          <w:sz w:val="20"/>
          <w:szCs w:val="20"/>
        </w:rPr>
        <w:t>(separation geotextile)</w:t>
      </w:r>
    </w:p>
    <w:p w14:paraId="556FEDC1" w14:textId="77777777" w:rsidR="00AF1B1B" w:rsidRPr="006B51B4" w:rsidRDefault="00AF1B1B" w:rsidP="004E30AC">
      <w:pPr>
        <w:spacing w:before="120"/>
        <w:rPr>
          <w:rFonts w:ascii="Arial" w:hAnsi="Arial" w:cs="Arial"/>
          <w:sz w:val="20"/>
          <w:szCs w:val="20"/>
        </w:rPr>
      </w:pPr>
      <w:r w:rsidRPr="006B51B4">
        <w:rPr>
          <w:rFonts w:ascii="Arial" w:hAnsi="Arial" w:cs="Arial"/>
          <w:sz w:val="20"/>
          <w:szCs w:val="20"/>
        </w:rPr>
        <w:t>Vải được đặt giữa 2 lớp vật liệu đắp hoặc giữa lớp vật liệu đắp và đất tự nhiên, có chức năng chính là ngăn ngừa sự trộn lẫn giữa 2 loại vật liệu có cấp phối khác nhau.</w:t>
      </w:r>
    </w:p>
    <w:p w14:paraId="4200D97C" w14:textId="77777777" w:rsidR="00AF1B1B" w:rsidRPr="006B51B4" w:rsidRDefault="00AF1B1B" w:rsidP="004E30AC">
      <w:pPr>
        <w:spacing w:before="120"/>
        <w:rPr>
          <w:rFonts w:ascii="Arial" w:hAnsi="Arial" w:cs="Arial"/>
          <w:sz w:val="20"/>
          <w:szCs w:val="20"/>
        </w:rPr>
      </w:pPr>
      <w:r w:rsidRPr="006B51B4">
        <w:rPr>
          <w:rFonts w:ascii="Arial" w:hAnsi="Arial" w:cs="Arial"/>
          <w:b/>
          <w:sz w:val="20"/>
          <w:szCs w:val="20"/>
        </w:rPr>
        <w:t>3.6</w:t>
      </w:r>
      <w:r w:rsidR="00233006" w:rsidRPr="006B51B4">
        <w:rPr>
          <w:rFonts w:ascii="Arial" w:hAnsi="Arial" w:cs="Arial"/>
          <w:b/>
          <w:sz w:val="20"/>
          <w:szCs w:val="20"/>
        </w:rPr>
        <w:t xml:space="preserve">. </w:t>
      </w:r>
      <w:r w:rsidRPr="006B51B4">
        <w:rPr>
          <w:rFonts w:ascii="Arial" w:hAnsi="Arial" w:cs="Arial"/>
          <w:b/>
          <w:sz w:val="20"/>
          <w:szCs w:val="20"/>
        </w:rPr>
        <w:t xml:space="preserve">Vải gia cường </w:t>
      </w:r>
      <w:r w:rsidRPr="006B51B4">
        <w:rPr>
          <w:rFonts w:ascii="Arial" w:hAnsi="Arial" w:cs="Arial"/>
          <w:sz w:val="20"/>
          <w:szCs w:val="20"/>
        </w:rPr>
        <w:t>(geotextile reinforcement)</w:t>
      </w:r>
    </w:p>
    <w:p w14:paraId="35A431C1" w14:textId="77777777" w:rsidR="00CB4E6A" w:rsidRPr="006B51B4" w:rsidRDefault="00CB4E6A" w:rsidP="004E30AC">
      <w:pPr>
        <w:spacing w:before="120"/>
        <w:rPr>
          <w:rFonts w:ascii="Arial" w:hAnsi="Arial" w:cs="Arial"/>
          <w:sz w:val="20"/>
          <w:szCs w:val="20"/>
        </w:rPr>
      </w:pPr>
      <w:r w:rsidRPr="006B51B4">
        <w:rPr>
          <w:rFonts w:ascii="Arial" w:hAnsi="Arial" w:cs="Arial"/>
          <w:sz w:val="20"/>
          <w:szCs w:val="20"/>
        </w:rPr>
        <w:t>Vải có cường độ chịu kéo cao và biến dạng kéo đứt nhỏ, có chức năng chính là cốt chịu kéo nhằm tăng khả năng chịu kéo của kết cấu, tăng khả năng chống trượt và giảm biến dạng của công trình.</w:t>
      </w:r>
    </w:p>
    <w:p w14:paraId="77158C6E" w14:textId="77777777" w:rsidR="00CB4E6A" w:rsidRPr="006B51B4" w:rsidRDefault="00CB4E6A" w:rsidP="004E30AC">
      <w:pPr>
        <w:spacing w:before="120"/>
        <w:rPr>
          <w:rFonts w:ascii="Arial" w:hAnsi="Arial" w:cs="Arial"/>
          <w:b/>
          <w:sz w:val="20"/>
          <w:szCs w:val="20"/>
        </w:rPr>
      </w:pPr>
      <w:bookmarkStart w:id="6" w:name="dieu_4"/>
      <w:r w:rsidRPr="006B51B4">
        <w:rPr>
          <w:rFonts w:ascii="Arial" w:hAnsi="Arial" w:cs="Arial"/>
          <w:b/>
          <w:sz w:val="20"/>
          <w:szCs w:val="20"/>
        </w:rPr>
        <w:t>4</w:t>
      </w:r>
      <w:r w:rsidR="00233006" w:rsidRPr="006B51B4">
        <w:rPr>
          <w:rFonts w:ascii="Arial" w:hAnsi="Arial" w:cs="Arial"/>
          <w:b/>
          <w:sz w:val="20"/>
          <w:szCs w:val="20"/>
        </w:rPr>
        <w:t>.</w:t>
      </w:r>
      <w:r w:rsidRPr="006B51B4">
        <w:rPr>
          <w:rFonts w:ascii="Arial" w:hAnsi="Arial" w:cs="Arial"/>
          <w:b/>
          <w:sz w:val="20"/>
          <w:szCs w:val="20"/>
        </w:rPr>
        <w:t xml:space="preserve"> Yêu cầu chung</w:t>
      </w:r>
      <w:bookmarkEnd w:id="6"/>
    </w:p>
    <w:p w14:paraId="10B95791" w14:textId="77777777" w:rsidR="00CB4E6A" w:rsidRPr="006B51B4" w:rsidRDefault="00CB4E6A" w:rsidP="004E30AC">
      <w:pPr>
        <w:spacing w:before="120"/>
        <w:rPr>
          <w:rFonts w:ascii="Arial" w:hAnsi="Arial" w:cs="Arial"/>
          <w:b/>
          <w:sz w:val="20"/>
          <w:szCs w:val="20"/>
        </w:rPr>
      </w:pPr>
      <w:r w:rsidRPr="006B51B4">
        <w:rPr>
          <w:rFonts w:ascii="Arial" w:hAnsi="Arial" w:cs="Arial"/>
          <w:b/>
          <w:sz w:val="20"/>
          <w:szCs w:val="20"/>
        </w:rPr>
        <w:t>4.1</w:t>
      </w:r>
      <w:r w:rsidR="00233006" w:rsidRPr="006B51B4">
        <w:rPr>
          <w:rFonts w:ascii="Arial" w:hAnsi="Arial" w:cs="Arial"/>
          <w:b/>
          <w:sz w:val="20"/>
          <w:szCs w:val="20"/>
        </w:rPr>
        <w:t>.</w:t>
      </w:r>
      <w:r w:rsidRPr="006B51B4">
        <w:rPr>
          <w:rFonts w:ascii="Arial" w:hAnsi="Arial" w:cs="Arial"/>
          <w:b/>
          <w:sz w:val="20"/>
          <w:szCs w:val="20"/>
        </w:rPr>
        <w:t xml:space="preserve"> Yêu cầu về </w:t>
      </w:r>
      <w:r w:rsidR="00233006" w:rsidRPr="006B51B4">
        <w:rPr>
          <w:rFonts w:ascii="Arial" w:hAnsi="Arial" w:cs="Arial"/>
          <w:b/>
          <w:sz w:val="20"/>
          <w:szCs w:val="20"/>
        </w:rPr>
        <w:t>v</w:t>
      </w:r>
      <w:r w:rsidRPr="006B51B4">
        <w:rPr>
          <w:rFonts w:ascii="Arial" w:hAnsi="Arial" w:cs="Arial"/>
          <w:b/>
          <w:sz w:val="20"/>
          <w:szCs w:val="20"/>
        </w:rPr>
        <w:t>ải</w:t>
      </w:r>
    </w:p>
    <w:p w14:paraId="3161160A" w14:textId="77777777" w:rsidR="00CB4E6A" w:rsidRPr="006B51B4" w:rsidRDefault="00CB4E6A" w:rsidP="004E30AC">
      <w:pPr>
        <w:spacing w:before="120"/>
        <w:rPr>
          <w:rFonts w:ascii="Arial" w:hAnsi="Arial" w:cs="Arial"/>
          <w:sz w:val="20"/>
          <w:szCs w:val="20"/>
        </w:rPr>
      </w:pPr>
      <w:r w:rsidRPr="006B51B4">
        <w:rPr>
          <w:rFonts w:ascii="Arial" w:hAnsi="Arial" w:cs="Arial"/>
          <w:b/>
          <w:sz w:val="20"/>
          <w:szCs w:val="20"/>
        </w:rPr>
        <w:t>4.1.1</w:t>
      </w:r>
      <w:r w:rsidR="00233006" w:rsidRPr="006B51B4">
        <w:rPr>
          <w:rFonts w:ascii="Arial" w:hAnsi="Arial" w:cs="Arial"/>
          <w:b/>
          <w:sz w:val="20"/>
          <w:szCs w:val="20"/>
        </w:rPr>
        <w:t>.</w:t>
      </w:r>
      <w:r w:rsidRPr="006B51B4">
        <w:rPr>
          <w:rFonts w:ascii="Arial" w:hAnsi="Arial" w:cs="Arial"/>
          <w:sz w:val="20"/>
          <w:szCs w:val="20"/>
        </w:rPr>
        <w:t xml:space="preserve"> Các loại sợi d</w:t>
      </w:r>
      <w:r w:rsidR="00233006" w:rsidRPr="006B51B4">
        <w:rPr>
          <w:rFonts w:ascii="Arial" w:hAnsi="Arial" w:cs="Arial"/>
          <w:sz w:val="20"/>
          <w:szCs w:val="20"/>
        </w:rPr>
        <w:t>ù</w:t>
      </w:r>
      <w:r w:rsidRPr="006B51B4">
        <w:rPr>
          <w:rFonts w:ascii="Arial" w:hAnsi="Arial" w:cs="Arial"/>
          <w:sz w:val="20"/>
          <w:szCs w:val="20"/>
        </w:rPr>
        <w:t>ng để sản xuất vải phải bao gồm không ít hơn 95% theo trọng lượng là polymer tổng hợp loại polypropylene, polyamide hoặc polyester.</w:t>
      </w:r>
    </w:p>
    <w:p w14:paraId="74975898" w14:textId="77777777" w:rsidR="00CB4E6A" w:rsidRPr="006B51B4" w:rsidRDefault="00CB4E6A" w:rsidP="004E30AC">
      <w:pPr>
        <w:spacing w:before="120"/>
        <w:rPr>
          <w:rFonts w:ascii="Arial" w:hAnsi="Arial" w:cs="Arial"/>
          <w:sz w:val="20"/>
          <w:szCs w:val="20"/>
        </w:rPr>
      </w:pPr>
      <w:r w:rsidRPr="006B51B4">
        <w:rPr>
          <w:rFonts w:ascii="Arial" w:hAnsi="Arial" w:cs="Arial"/>
          <w:b/>
          <w:sz w:val="20"/>
          <w:szCs w:val="20"/>
        </w:rPr>
        <w:t>4.1.2</w:t>
      </w:r>
      <w:r w:rsidR="00233006" w:rsidRPr="006B51B4">
        <w:rPr>
          <w:rFonts w:ascii="Arial" w:hAnsi="Arial" w:cs="Arial"/>
          <w:b/>
          <w:sz w:val="20"/>
          <w:szCs w:val="20"/>
        </w:rPr>
        <w:t>.</w:t>
      </w:r>
      <w:r w:rsidRPr="006B51B4">
        <w:rPr>
          <w:rFonts w:ascii="Arial" w:hAnsi="Arial" w:cs="Arial"/>
          <w:sz w:val="20"/>
          <w:szCs w:val="20"/>
        </w:rPr>
        <w:t xml:space="preserve"> Vải phải có các đặc trưng kỹ thuật thỏa mãn các yêu cầu thiết kế.</w:t>
      </w:r>
    </w:p>
    <w:p w14:paraId="6D2EACB0" w14:textId="77777777" w:rsidR="00CB4E6A" w:rsidRPr="006B51B4" w:rsidRDefault="00CB4E6A" w:rsidP="004E30AC">
      <w:pPr>
        <w:spacing w:before="120"/>
        <w:rPr>
          <w:rFonts w:ascii="Arial" w:hAnsi="Arial" w:cs="Arial"/>
          <w:sz w:val="20"/>
          <w:szCs w:val="20"/>
        </w:rPr>
      </w:pPr>
      <w:r w:rsidRPr="006B51B4">
        <w:rPr>
          <w:rFonts w:ascii="Arial" w:hAnsi="Arial" w:cs="Arial"/>
          <w:b/>
          <w:sz w:val="20"/>
          <w:szCs w:val="20"/>
        </w:rPr>
        <w:t>4.1.2.1</w:t>
      </w:r>
      <w:r w:rsidR="00233006" w:rsidRPr="006B51B4">
        <w:rPr>
          <w:rFonts w:ascii="Arial" w:hAnsi="Arial" w:cs="Arial"/>
          <w:b/>
          <w:sz w:val="20"/>
          <w:szCs w:val="20"/>
        </w:rPr>
        <w:t>.</w:t>
      </w:r>
      <w:r w:rsidRPr="006B51B4">
        <w:rPr>
          <w:rFonts w:ascii="Arial" w:hAnsi="Arial" w:cs="Arial"/>
          <w:sz w:val="20"/>
          <w:szCs w:val="20"/>
        </w:rPr>
        <w:t xml:space="preserve"> Vải làm lớp phân cách phải thỏa mã</w:t>
      </w:r>
      <w:r w:rsidR="00233006" w:rsidRPr="006B51B4">
        <w:rPr>
          <w:rFonts w:ascii="Arial" w:hAnsi="Arial" w:cs="Arial"/>
          <w:sz w:val="20"/>
          <w:szCs w:val="20"/>
        </w:rPr>
        <w:t>n</w:t>
      </w:r>
      <w:r w:rsidRPr="006B51B4">
        <w:rPr>
          <w:rFonts w:ascii="Arial" w:hAnsi="Arial" w:cs="Arial"/>
          <w:sz w:val="20"/>
          <w:szCs w:val="20"/>
        </w:rPr>
        <w:t xml:space="preserve"> các yêu cầu tại bảng 1.</w:t>
      </w:r>
    </w:p>
    <w:p w14:paraId="32A3C450" w14:textId="77777777" w:rsidR="00516E2A" w:rsidRPr="006B51B4" w:rsidRDefault="00516E2A" w:rsidP="004E30AC">
      <w:pPr>
        <w:spacing w:before="120"/>
        <w:jc w:val="center"/>
        <w:rPr>
          <w:rFonts w:ascii="Arial" w:hAnsi="Arial" w:cs="Arial"/>
          <w:b/>
          <w:sz w:val="20"/>
          <w:szCs w:val="20"/>
        </w:rPr>
      </w:pPr>
      <w:r w:rsidRPr="006B51B4">
        <w:rPr>
          <w:rFonts w:ascii="Arial" w:hAnsi="Arial" w:cs="Arial"/>
          <w:b/>
          <w:sz w:val="20"/>
          <w:szCs w:val="20"/>
        </w:rPr>
        <w:t>Bảng 1 - Yêu cầu kỹ thuật của vải phân cách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42"/>
        <w:gridCol w:w="1046"/>
        <w:gridCol w:w="1047"/>
        <w:gridCol w:w="1047"/>
        <w:gridCol w:w="1047"/>
        <w:gridCol w:w="1532"/>
      </w:tblGrid>
      <w:tr w:rsidR="00205495" w:rsidRPr="00EA32E7" w14:paraId="23AE4CF4" w14:textId="77777777" w:rsidTr="00EA32E7">
        <w:tc>
          <w:tcPr>
            <w:tcW w:w="3585" w:type="dxa"/>
            <w:vMerge w:val="restart"/>
            <w:vAlign w:val="center"/>
          </w:tcPr>
          <w:p w14:paraId="4FAF0BF3" w14:textId="77777777" w:rsidR="00205495" w:rsidRPr="00EA32E7" w:rsidRDefault="00205495" w:rsidP="00EA32E7">
            <w:pPr>
              <w:spacing w:before="120"/>
              <w:jc w:val="center"/>
              <w:rPr>
                <w:rFonts w:ascii="Arial" w:hAnsi="Arial" w:cs="Arial"/>
                <w:b/>
                <w:sz w:val="20"/>
                <w:szCs w:val="20"/>
              </w:rPr>
            </w:pPr>
            <w:r w:rsidRPr="00EA32E7">
              <w:rPr>
                <w:rFonts w:ascii="Arial" w:hAnsi="Arial" w:cs="Arial"/>
                <w:b/>
                <w:sz w:val="20"/>
                <w:szCs w:val="20"/>
              </w:rPr>
              <w:t>Tên chỉ tiêu</w:t>
            </w:r>
          </w:p>
        </w:tc>
        <w:tc>
          <w:tcPr>
            <w:tcW w:w="4395" w:type="dxa"/>
            <w:gridSpan w:val="4"/>
            <w:vAlign w:val="center"/>
          </w:tcPr>
          <w:p w14:paraId="096A4FC8" w14:textId="77777777" w:rsidR="00205495" w:rsidRPr="00EA32E7" w:rsidRDefault="00205495" w:rsidP="00EA32E7">
            <w:pPr>
              <w:spacing w:before="120"/>
              <w:jc w:val="center"/>
              <w:rPr>
                <w:rFonts w:ascii="Arial" w:hAnsi="Arial" w:cs="Arial"/>
                <w:b/>
                <w:sz w:val="20"/>
                <w:szCs w:val="20"/>
              </w:rPr>
            </w:pPr>
            <w:r w:rsidRPr="00EA32E7">
              <w:rPr>
                <w:rFonts w:ascii="Arial" w:hAnsi="Arial" w:cs="Arial"/>
                <w:b/>
                <w:sz w:val="20"/>
                <w:szCs w:val="20"/>
              </w:rPr>
              <w:t>Mức</w:t>
            </w:r>
          </w:p>
        </w:tc>
        <w:tc>
          <w:tcPr>
            <w:tcW w:w="1596" w:type="dxa"/>
            <w:vMerge w:val="restart"/>
            <w:vAlign w:val="center"/>
          </w:tcPr>
          <w:p w14:paraId="4E8371B7" w14:textId="77777777" w:rsidR="00205495" w:rsidRPr="00EA32E7" w:rsidRDefault="00205495" w:rsidP="00EA32E7">
            <w:pPr>
              <w:spacing w:before="120"/>
              <w:jc w:val="center"/>
              <w:rPr>
                <w:rFonts w:ascii="Arial" w:hAnsi="Arial" w:cs="Arial"/>
                <w:b/>
                <w:sz w:val="20"/>
                <w:szCs w:val="20"/>
              </w:rPr>
            </w:pPr>
            <w:r w:rsidRPr="00EA32E7">
              <w:rPr>
                <w:rFonts w:ascii="Arial" w:hAnsi="Arial" w:cs="Arial"/>
                <w:b/>
                <w:sz w:val="20"/>
                <w:szCs w:val="20"/>
              </w:rPr>
              <w:t>Phương pháp thử</w:t>
            </w:r>
          </w:p>
        </w:tc>
      </w:tr>
      <w:tr w:rsidR="00205495" w:rsidRPr="00EA32E7" w14:paraId="54B718DF" w14:textId="77777777" w:rsidTr="00EA32E7">
        <w:tc>
          <w:tcPr>
            <w:tcW w:w="3585" w:type="dxa"/>
            <w:vMerge/>
            <w:vAlign w:val="center"/>
          </w:tcPr>
          <w:p w14:paraId="70CAED73" w14:textId="77777777" w:rsidR="00205495" w:rsidRPr="00EA32E7" w:rsidRDefault="00205495" w:rsidP="00EA32E7">
            <w:pPr>
              <w:spacing w:before="120"/>
              <w:jc w:val="center"/>
              <w:rPr>
                <w:rFonts w:ascii="Arial" w:hAnsi="Arial" w:cs="Arial"/>
                <w:b/>
                <w:sz w:val="20"/>
                <w:szCs w:val="20"/>
              </w:rPr>
            </w:pPr>
          </w:p>
        </w:tc>
        <w:tc>
          <w:tcPr>
            <w:tcW w:w="2197" w:type="dxa"/>
            <w:gridSpan w:val="2"/>
            <w:vAlign w:val="center"/>
          </w:tcPr>
          <w:p w14:paraId="3404598D" w14:textId="77777777" w:rsidR="00205495" w:rsidRPr="00EA32E7" w:rsidRDefault="00205495" w:rsidP="00EA32E7">
            <w:pPr>
              <w:spacing w:before="120"/>
              <w:jc w:val="center"/>
              <w:rPr>
                <w:rFonts w:ascii="Arial" w:hAnsi="Arial" w:cs="Arial"/>
                <w:b/>
                <w:sz w:val="20"/>
                <w:szCs w:val="20"/>
              </w:rPr>
            </w:pPr>
            <w:r w:rsidRPr="00EA32E7">
              <w:rPr>
                <w:rFonts w:ascii="Arial" w:hAnsi="Arial" w:cs="Arial"/>
                <w:b/>
                <w:sz w:val="20"/>
                <w:szCs w:val="20"/>
              </w:rPr>
              <w:t>Vải loại 1</w:t>
            </w:r>
          </w:p>
        </w:tc>
        <w:tc>
          <w:tcPr>
            <w:tcW w:w="2198" w:type="dxa"/>
            <w:gridSpan w:val="2"/>
            <w:vAlign w:val="center"/>
          </w:tcPr>
          <w:p w14:paraId="25EC4AF8" w14:textId="77777777" w:rsidR="00205495" w:rsidRPr="00EA32E7" w:rsidRDefault="00205495" w:rsidP="00EA32E7">
            <w:pPr>
              <w:spacing w:before="120"/>
              <w:jc w:val="center"/>
              <w:rPr>
                <w:rFonts w:ascii="Arial" w:hAnsi="Arial" w:cs="Arial"/>
                <w:b/>
                <w:sz w:val="20"/>
                <w:szCs w:val="20"/>
              </w:rPr>
            </w:pPr>
            <w:r w:rsidRPr="00EA32E7">
              <w:rPr>
                <w:rFonts w:ascii="Arial" w:hAnsi="Arial" w:cs="Arial"/>
                <w:b/>
                <w:sz w:val="20"/>
                <w:szCs w:val="20"/>
              </w:rPr>
              <w:t>Vải loại 2</w:t>
            </w:r>
          </w:p>
        </w:tc>
        <w:tc>
          <w:tcPr>
            <w:tcW w:w="1596" w:type="dxa"/>
            <w:vMerge/>
          </w:tcPr>
          <w:p w14:paraId="7504D047" w14:textId="77777777" w:rsidR="00205495" w:rsidRPr="00EA32E7" w:rsidRDefault="00205495" w:rsidP="00EA32E7">
            <w:pPr>
              <w:spacing w:before="120"/>
              <w:rPr>
                <w:rFonts w:ascii="Arial" w:hAnsi="Arial" w:cs="Arial"/>
                <w:b/>
                <w:sz w:val="20"/>
                <w:szCs w:val="20"/>
              </w:rPr>
            </w:pPr>
          </w:p>
        </w:tc>
      </w:tr>
      <w:tr w:rsidR="00205495" w:rsidRPr="00EA32E7" w14:paraId="06B9AC85" w14:textId="77777777" w:rsidTr="00EA32E7">
        <w:tc>
          <w:tcPr>
            <w:tcW w:w="3585" w:type="dxa"/>
            <w:vMerge/>
            <w:vAlign w:val="center"/>
          </w:tcPr>
          <w:p w14:paraId="0F41FE34" w14:textId="77777777" w:rsidR="00205495" w:rsidRPr="00EA32E7" w:rsidRDefault="00205495" w:rsidP="00EA32E7">
            <w:pPr>
              <w:spacing w:before="120"/>
              <w:jc w:val="center"/>
              <w:rPr>
                <w:rFonts w:ascii="Arial" w:hAnsi="Arial" w:cs="Arial"/>
                <w:b/>
                <w:sz w:val="20"/>
                <w:szCs w:val="20"/>
              </w:rPr>
            </w:pPr>
          </w:p>
        </w:tc>
        <w:tc>
          <w:tcPr>
            <w:tcW w:w="1098" w:type="dxa"/>
            <w:vAlign w:val="center"/>
          </w:tcPr>
          <w:p w14:paraId="71C1C689" w14:textId="77777777" w:rsidR="00205495" w:rsidRPr="00EA32E7" w:rsidRDefault="00205495" w:rsidP="00EA32E7">
            <w:pPr>
              <w:spacing w:before="120"/>
              <w:jc w:val="center"/>
              <w:rPr>
                <w:rFonts w:ascii="Arial" w:hAnsi="Arial" w:cs="Arial"/>
                <w:b/>
                <w:sz w:val="20"/>
                <w:szCs w:val="20"/>
              </w:rPr>
            </w:pPr>
            <w:r w:rsidRPr="00EA32E7">
              <w:rPr>
                <w:rFonts w:ascii="Arial" w:hAnsi="Arial" w:cs="Arial"/>
                <w:b/>
                <w:sz w:val="20"/>
                <w:szCs w:val="20"/>
              </w:rPr>
              <w:t>e</w:t>
            </w:r>
            <w:r w:rsidRPr="00EA32E7">
              <w:rPr>
                <w:rFonts w:ascii="Arial" w:hAnsi="Arial" w:cs="Arial"/>
                <w:b/>
                <w:sz w:val="20"/>
                <w:szCs w:val="20"/>
                <w:vertAlign w:val="subscript"/>
              </w:rPr>
              <w:t>g</w:t>
            </w:r>
            <w:r w:rsidRPr="00EA32E7">
              <w:rPr>
                <w:rFonts w:ascii="Arial" w:hAnsi="Arial" w:cs="Arial"/>
                <w:b/>
                <w:sz w:val="20"/>
                <w:szCs w:val="20"/>
              </w:rPr>
              <w:t xml:space="preserve"> &lt; 50 %</w:t>
            </w:r>
          </w:p>
        </w:tc>
        <w:tc>
          <w:tcPr>
            <w:tcW w:w="1099" w:type="dxa"/>
            <w:vAlign w:val="center"/>
          </w:tcPr>
          <w:p w14:paraId="31EA7812" w14:textId="77777777" w:rsidR="00205495" w:rsidRPr="00EA32E7" w:rsidRDefault="00205495" w:rsidP="00EA32E7">
            <w:pPr>
              <w:spacing w:before="120"/>
              <w:jc w:val="center"/>
              <w:rPr>
                <w:rFonts w:ascii="Arial" w:hAnsi="Arial" w:cs="Arial"/>
                <w:b/>
                <w:sz w:val="20"/>
                <w:szCs w:val="20"/>
              </w:rPr>
            </w:pPr>
            <w:r w:rsidRPr="00EA32E7">
              <w:rPr>
                <w:rFonts w:ascii="Arial" w:hAnsi="Arial" w:cs="Arial"/>
                <w:b/>
                <w:sz w:val="20"/>
                <w:szCs w:val="20"/>
              </w:rPr>
              <w:t>e</w:t>
            </w:r>
            <w:r w:rsidRPr="00EA32E7">
              <w:rPr>
                <w:rFonts w:ascii="Arial" w:hAnsi="Arial" w:cs="Arial"/>
                <w:b/>
                <w:sz w:val="20"/>
                <w:szCs w:val="20"/>
                <w:vertAlign w:val="subscript"/>
              </w:rPr>
              <w:t>g</w:t>
            </w:r>
            <w:r w:rsidRPr="00EA32E7">
              <w:rPr>
                <w:rFonts w:ascii="Arial" w:hAnsi="Arial" w:cs="Arial"/>
                <w:b/>
                <w:sz w:val="20"/>
                <w:szCs w:val="20"/>
              </w:rPr>
              <w:t xml:space="preserve"> ≥ 50 %</w:t>
            </w:r>
          </w:p>
        </w:tc>
        <w:tc>
          <w:tcPr>
            <w:tcW w:w="1099" w:type="dxa"/>
            <w:vAlign w:val="center"/>
          </w:tcPr>
          <w:p w14:paraId="0B0D1F96" w14:textId="77777777" w:rsidR="00205495" w:rsidRPr="00EA32E7" w:rsidRDefault="00205495" w:rsidP="00EA32E7">
            <w:pPr>
              <w:spacing w:before="120"/>
              <w:jc w:val="center"/>
              <w:rPr>
                <w:rFonts w:ascii="Arial" w:hAnsi="Arial" w:cs="Arial"/>
                <w:b/>
                <w:sz w:val="20"/>
                <w:szCs w:val="20"/>
              </w:rPr>
            </w:pPr>
            <w:r w:rsidRPr="00EA32E7">
              <w:rPr>
                <w:rFonts w:ascii="Arial" w:hAnsi="Arial" w:cs="Arial"/>
                <w:b/>
                <w:sz w:val="20"/>
                <w:szCs w:val="20"/>
              </w:rPr>
              <w:t>e</w:t>
            </w:r>
            <w:r w:rsidRPr="00EA32E7">
              <w:rPr>
                <w:rFonts w:ascii="Arial" w:hAnsi="Arial" w:cs="Arial"/>
                <w:b/>
                <w:sz w:val="20"/>
                <w:szCs w:val="20"/>
                <w:vertAlign w:val="subscript"/>
              </w:rPr>
              <w:t>g</w:t>
            </w:r>
            <w:r w:rsidRPr="00EA32E7">
              <w:rPr>
                <w:rFonts w:ascii="Arial" w:hAnsi="Arial" w:cs="Arial"/>
                <w:b/>
                <w:sz w:val="20"/>
                <w:szCs w:val="20"/>
              </w:rPr>
              <w:t xml:space="preserve"> &lt; 50 %</w:t>
            </w:r>
          </w:p>
        </w:tc>
        <w:tc>
          <w:tcPr>
            <w:tcW w:w="1099" w:type="dxa"/>
            <w:vAlign w:val="center"/>
          </w:tcPr>
          <w:p w14:paraId="11817731" w14:textId="77777777" w:rsidR="00205495" w:rsidRPr="00EA32E7" w:rsidRDefault="00205495" w:rsidP="00EA32E7">
            <w:pPr>
              <w:spacing w:before="120"/>
              <w:jc w:val="center"/>
              <w:rPr>
                <w:rFonts w:ascii="Arial" w:hAnsi="Arial" w:cs="Arial"/>
                <w:b/>
                <w:sz w:val="20"/>
                <w:szCs w:val="20"/>
              </w:rPr>
            </w:pPr>
            <w:r w:rsidRPr="00EA32E7">
              <w:rPr>
                <w:rFonts w:ascii="Arial" w:hAnsi="Arial" w:cs="Arial"/>
                <w:b/>
                <w:sz w:val="20"/>
                <w:szCs w:val="20"/>
              </w:rPr>
              <w:t>e</w:t>
            </w:r>
            <w:r w:rsidRPr="00EA32E7">
              <w:rPr>
                <w:rFonts w:ascii="Arial" w:hAnsi="Arial" w:cs="Arial"/>
                <w:b/>
                <w:sz w:val="20"/>
                <w:szCs w:val="20"/>
                <w:vertAlign w:val="subscript"/>
              </w:rPr>
              <w:t>g</w:t>
            </w:r>
            <w:r w:rsidRPr="00EA32E7">
              <w:rPr>
                <w:rFonts w:ascii="Arial" w:hAnsi="Arial" w:cs="Arial"/>
                <w:b/>
                <w:sz w:val="20"/>
                <w:szCs w:val="20"/>
              </w:rPr>
              <w:t xml:space="preserve"> ≥ 50 %</w:t>
            </w:r>
          </w:p>
        </w:tc>
        <w:tc>
          <w:tcPr>
            <w:tcW w:w="1596" w:type="dxa"/>
            <w:vMerge/>
          </w:tcPr>
          <w:p w14:paraId="2EC64108" w14:textId="77777777" w:rsidR="00205495" w:rsidRPr="00EA32E7" w:rsidRDefault="00205495" w:rsidP="00EA32E7">
            <w:pPr>
              <w:spacing w:before="120"/>
              <w:rPr>
                <w:rFonts w:ascii="Arial" w:hAnsi="Arial" w:cs="Arial"/>
                <w:b/>
                <w:sz w:val="20"/>
                <w:szCs w:val="20"/>
              </w:rPr>
            </w:pPr>
          </w:p>
        </w:tc>
      </w:tr>
      <w:tr w:rsidR="00205495" w:rsidRPr="00EA32E7" w14:paraId="6A66527F" w14:textId="77777777" w:rsidTr="00EA32E7">
        <w:tc>
          <w:tcPr>
            <w:tcW w:w="3585" w:type="dxa"/>
          </w:tcPr>
          <w:p w14:paraId="1C1C3147" w14:textId="77777777" w:rsidR="00205495" w:rsidRPr="00EA32E7" w:rsidRDefault="00205495" w:rsidP="00EA32E7">
            <w:pPr>
              <w:spacing w:before="120"/>
              <w:rPr>
                <w:rFonts w:ascii="Arial" w:hAnsi="Arial" w:cs="Arial"/>
                <w:sz w:val="20"/>
                <w:szCs w:val="20"/>
              </w:rPr>
            </w:pPr>
            <w:r w:rsidRPr="00EA32E7">
              <w:rPr>
                <w:rFonts w:ascii="Arial" w:hAnsi="Arial" w:cs="Arial"/>
                <w:sz w:val="20"/>
                <w:szCs w:val="20"/>
              </w:rPr>
              <w:t>Lực kéo giật, N</w:t>
            </w:r>
            <w:r w:rsidR="00A25BFB" w:rsidRPr="00EA32E7">
              <w:rPr>
                <w:rFonts w:ascii="Arial" w:hAnsi="Arial" w:cs="Arial"/>
                <w:sz w:val="20"/>
                <w:szCs w:val="20"/>
              </w:rPr>
              <w:t>, không nhỏ hơn</w:t>
            </w:r>
          </w:p>
        </w:tc>
        <w:tc>
          <w:tcPr>
            <w:tcW w:w="1098" w:type="dxa"/>
          </w:tcPr>
          <w:p w14:paraId="009B24CC"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1400</w:t>
            </w:r>
          </w:p>
        </w:tc>
        <w:tc>
          <w:tcPr>
            <w:tcW w:w="1099" w:type="dxa"/>
          </w:tcPr>
          <w:p w14:paraId="5ADF5BD5"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900</w:t>
            </w:r>
          </w:p>
        </w:tc>
        <w:tc>
          <w:tcPr>
            <w:tcW w:w="1099" w:type="dxa"/>
          </w:tcPr>
          <w:p w14:paraId="45D2DD49"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1100</w:t>
            </w:r>
          </w:p>
        </w:tc>
        <w:tc>
          <w:tcPr>
            <w:tcW w:w="1099" w:type="dxa"/>
          </w:tcPr>
          <w:p w14:paraId="458015D5"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700</w:t>
            </w:r>
          </w:p>
        </w:tc>
        <w:tc>
          <w:tcPr>
            <w:tcW w:w="1596" w:type="dxa"/>
          </w:tcPr>
          <w:p w14:paraId="5DD25DD3" w14:textId="77777777" w:rsidR="00205495" w:rsidRPr="00EA32E7" w:rsidRDefault="002F0E2F" w:rsidP="00EA32E7">
            <w:pPr>
              <w:spacing w:before="120"/>
              <w:jc w:val="center"/>
              <w:rPr>
                <w:rFonts w:ascii="Arial" w:hAnsi="Arial" w:cs="Arial"/>
                <w:sz w:val="20"/>
                <w:szCs w:val="20"/>
              </w:rPr>
            </w:pPr>
            <w:r w:rsidRPr="00EA32E7">
              <w:rPr>
                <w:rFonts w:ascii="Arial" w:hAnsi="Arial" w:cs="Arial"/>
                <w:sz w:val="20"/>
                <w:szCs w:val="20"/>
              </w:rPr>
              <w:t>TCVN 8871-1</w:t>
            </w:r>
          </w:p>
        </w:tc>
      </w:tr>
      <w:tr w:rsidR="00205495" w:rsidRPr="00EA32E7" w14:paraId="21BC147E" w14:textId="77777777" w:rsidTr="00EA32E7">
        <w:tc>
          <w:tcPr>
            <w:tcW w:w="3585" w:type="dxa"/>
          </w:tcPr>
          <w:p w14:paraId="7277D316" w14:textId="77777777" w:rsidR="00205495" w:rsidRPr="00EA32E7" w:rsidRDefault="005D7ED9" w:rsidP="00EA32E7">
            <w:pPr>
              <w:spacing w:before="120"/>
              <w:rPr>
                <w:rFonts w:ascii="Arial" w:hAnsi="Arial" w:cs="Arial"/>
                <w:sz w:val="20"/>
                <w:szCs w:val="20"/>
              </w:rPr>
            </w:pPr>
            <w:r w:rsidRPr="00EA32E7">
              <w:rPr>
                <w:rFonts w:ascii="Arial" w:hAnsi="Arial" w:cs="Arial"/>
                <w:sz w:val="20"/>
                <w:szCs w:val="20"/>
              </w:rPr>
              <w:t>Lực kháng xuyên thủng thanh, N, không nhỏ hơn</w:t>
            </w:r>
          </w:p>
        </w:tc>
        <w:tc>
          <w:tcPr>
            <w:tcW w:w="1098" w:type="dxa"/>
          </w:tcPr>
          <w:p w14:paraId="79E9E3FB"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500</w:t>
            </w:r>
          </w:p>
        </w:tc>
        <w:tc>
          <w:tcPr>
            <w:tcW w:w="1099" w:type="dxa"/>
          </w:tcPr>
          <w:p w14:paraId="1CDC1117"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350</w:t>
            </w:r>
          </w:p>
        </w:tc>
        <w:tc>
          <w:tcPr>
            <w:tcW w:w="1099" w:type="dxa"/>
          </w:tcPr>
          <w:p w14:paraId="41887167"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400</w:t>
            </w:r>
          </w:p>
        </w:tc>
        <w:tc>
          <w:tcPr>
            <w:tcW w:w="1099" w:type="dxa"/>
          </w:tcPr>
          <w:p w14:paraId="2A73524A"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250</w:t>
            </w:r>
          </w:p>
        </w:tc>
        <w:tc>
          <w:tcPr>
            <w:tcW w:w="1596" w:type="dxa"/>
          </w:tcPr>
          <w:p w14:paraId="25289A81" w14:textId="77777777" w:rsidR="00205495" w:rsidRPr="00EA32E7" w:rsidRDefault="002F0E2F" w:rsidP="00EA32E7">
            <w:pPr>
              <w:spacing w:before="120"/>
              <w:jc w:val="center"/>
              <w:rPr>
                <w:rFonts w:ascii="Arial" w:hAnsi="Arial" w:cs="Arial"/>
                <w:sz w:val="20"/>
                <w:szCs w:val="20"/>
              </w:rPr>
            </w:pPr>
            <w:r w:rsidRPr="00EA32E7">
              <w:rPr>
                <w:rFonts w:ascii="Arial" w:hAnsi="Arial" w:cs="Arial"/>
                <w:sz w:val="20"/>
                <w:szCs w:val="20"/>
              </w:rPr>
              <w:t>TCVN 8871-4</w:t>
            </w:r>
          </w:p>
        </w:tc>
      </w:tr>
      <w:tr w:rsidR="00205495" w:rsidRPr="00EA32E7" w14:paraId="0F7E2D94" w14:textId="77777777" w:rsidTr="00EA32E7">
        <w:tc>
          <w:tcPr>
            <w:tcW w:w="3585" w:type="dxa"/>
          </w:tcPr>
          <w:p w14:paraId="476AE024" w14:textId="77777777" w:rsidR="00205495" w:rsidRPr="00EA32E7" w:rsidRDefault="005D7ED9" w:rsidP="00EA32E7">
            <w:pPr>
              <w:spacing w:before="120"/>
              <w:rPr>
                <w:rFonts w:ascii="Arial" w:hAnsi="Arial" w:cs="Arial"/>
                <w:sz w:val="20"/>
                <w:szCs w:val="20"/>
              </w:rPr>
            </w:pPr>
            <w:r w:rsidRPr="00EA32E7">
              <w:rPr>
                <w:rFonts w:ascii="Arial" w:hAnsi="Arial" w:cs="Arial"/>
                <w:sz w:val="20"/>
                <w:szCs w:val="20"/>
              </w:rPr>
              <w:t>Lực xé rách hình thang, N, không nhỏ hơn</w:t>
            </w:r>
          </w:p>
        </w:tc>
        <w:tc>
          <w:tcPr>
            <w:tcW w:w="1098" w:type="dxa"/>
          </w:tcPr>
          <w:p w14:paraId="6A25B206"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500</w:t>
            </w:r>
          </w:p>
        </w:tc>
        <w:tc>
          <w:tcPr>
            <w:tcW w:w="1099" w:type="dxa"/>
          </w:tcPr>
          <w:p w14:paraId="432B6E11"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350</w:t>
            </w:r>
          </w:p>
        </w:tc>
        <w:tc>
          <w:tcPr>
            <w:tcW w:w="1099" w:type="dxa"/>
          </w:tcPr>
          <w:p w14:paraId="742A4C80"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400</w:t>
            </w:r>
          </w:p>
        </w:tc>
        <w:tc>
          <w:tcPr>
            <w:tcW w:w="1099" w:type="dxa"/>
          </w:tcPr>
          <w:p w14:paraId="15C5D1E6"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250</w:t>
            </w:r>
          </w:p>
        </w:tc>
        <w:tc>
          <w:tcPr>
            <w:tcW w:w="1596" w:type="dxa"/>
          </w:tcPr>
          <w:p w14:paraId="611220B8" w14:textId="77777777" w:rsidR="00205495" w:rsidRPr="00EA32E7" w:rsidRDefault="002F0E2F" w:rsidP="00EA32E7">
            <w:pPr>
              <w:spacing w:before="120"/>
              <w:jc w:val="center"/>
              <w:rPr>
                <w:rFonts w:ascii="Arial" w:hAnsi="Arial" w:cs="Arial"/>
                <w:sz w:val="20"/>
                <w:szCs w:val="20"/>
              </w:rPr>
            </w:pPr>
            <w:r w:rsidRPr="00EA32E7">
              <w:rPr>
                <w:rFonts w:ascii="Arial" w:hAnsi="Arial" w:cs="Arial"/>
                <w:sz w:val="20"/>
                <w:szCs w:val="20"/>
              </w:rPr>
              <w:t>TCVN 8871-2</w:t>
            </w:r>
          </w:p>
        </w:tc>
      </w:tr>
      <w:tr w:rsidR="00205495" w:rsidRPr="00EA32E7" w14:paraId="781F95EF" w14:textId="77777777" w:rsidTr="00EA32E7">
        <w:tc>
          <w:tcPr>
            <w:tcW w:w="3585" w:type="dxa"/>
          </w:tcPr>
          <w:p w14:paraId="76A74E78" w14:textId="77777777" w:rsidR="00205495" w:rsidRPr="00EA32E7" w:rsidRDefault="0045792B" w:rsidP="00EA32E7">
            <w:pPr>
              <w:spacing w:before="120"/>
              <w:rPr>
                <w:rFonts w:ascii="Arial" w:hAnsi="Arial" w:cs="Arial"/>
                <w:sz w:val="20"/>
                <w:szCs w:val="20"/>
              </w:rPr>
            </w:pPr>
            <w:r w:rsidRPr="00EA32E7">
              <w:rPr>
                <w:rFonts w:ascii="Arial" w:hAnsi="Arial" w:cs="Arial"/>
                <w:sz w:val="20"/>
                <w:szCs w:val="20"/>
              </w:rPr>
              <w:t>Áp lực kháng bục, kPa, không nhỏ hơn</w:t>
            </w:r>
          </w:p>
        </w:tc>
        <w:tc>
          <w:tcPr>
            <w:tcW w:w="1098" w:type="dxa"/>
          </w:tcPr>
          <w:p w14:paraId="0B7A4B48"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3500</w:t>
            </w:r>
          </w:p>
        </w:tc>
        <w:tc>
          <w:tcPr>
            <w:tcW w:w="1099" w:type="dxa"/>
          </w:tcPr>
          <w:p w14:paraId="6DA6BC08"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1700</w:t>
            </w:r>
          </w:p>
        </w:tc>
        <w:tc>
          <w:tcPr>
            <w:tcW w:w="1099" w:type="dxa"/>
          </w:tcPr>
          <w:p w14:paraId="3088658F"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2700</w:t>
            </w:r>
          </w:p>
        </w:tc>
        <w:tc>
          <w:tcPr>
            <w:tcW w:w="1099" w:type="dxa"/>
          </w:tcPr>
          <w:p w14:paraId="7BACF317" w14:textId="77777777" w:rsidR="00205495" w:rsidRPr="00EA32E7" w:rsidRDefault="0045792B" w:rsidP="00EA32E7">
            <w:pPr>
              <w:spacing w:before="120"/>
              <w:jc w:val="center"/>
              <w:rPr>
                <w:rFonts w:ascii="Arial" w:hAnsi="Arial" w:cs="Arial"/>
                <w:sz w:val="20"/>
                <w:szCs w:val="20"/>
              </w:rPr>
            </w:pPr>
            <w:r w:rsidRPr="00EA32E7">
              <w:rPr>
                <w:rFonts w:ascii="Arial" w:hAnsi="Arial" w:cs="Arial"/>
                <w:sz w:val="20"/>
                <w:szCs w:val="20"/>
              </w:rPr>
              <w:t>1300</w:t>
            </w:r>
          </w:p>
        </w:tc>
        <w:tc>
          <w:tcPr>
            <w:tcW w:w="1596" w:type="dxa"/>
          </w:tcPr>
          <w:p w14:paraId="34F6B8E2" w14:textId="77777777" w:rsidR="00205495" w:rsidRPr="00EA32E7" w:rsidRDefault="002F0E2F" w:rsidP="00EA32E7">
            <w:pPr>
              <w:spacing w:before="120"/>
              <w:jc w:val="center"/>
              <w:rPr>
                <w:rFonts w:ascii="Arial" w:hAnsi="Arial" w:cs="Arial"/>
                <w:sz w:val="20"/>
                <w:szCs w:val="20"/>
              </w:rPr>
            </w:pPr>
            <w:r w:rsidRPr="00EA32E7">
              <w:rPr>
                <w:rFonts w:ascii="Arial" w:hAnsi="Arial" w:cs="Arial"/>
                <w:sz w:val="20"/>
                <w:szCs w:val="20"/>
              </w:rPr>
              <w:t>TCVN 8871-5</w:t>
            </w:r>
          </w:p>
        </w:tc>
      </w:tr>
      <w:tr w:rsidR="002F0E2F" w:rsidRPr="00EA32E7" w14:paraId="6275CA9F" w14:textId="77777777" w:rsidTr="00EA32E7">
        <w:tc>
          <w:tcPr>
            <w:tcW w:w="3585" w:type="dxa"/>
            <w:vMerge w:val="restart"/>
          </w:tcPr>
          <w:p w14:paraId="6EC7D7E0" w14:textId="77777777" w:rsidR="002F0E2F" w:rsidRPr="00EA32E7" w:rsidRDefault="002F0E2F" w:rsidP="00EA32E7">
            <w:pPr>
              <w:spacing w:before="120"/>
              <w:rPr>
                <w:rFonts w:ascii="Arial" w:hAnsi="Arial" w:cs="Arial"/>
                <w:sz w:val="20"/>
                <w:szCs w:val="20"/>
              </w:rPr>
            </w:pPr>
            <w:r w:rsidRPr="00EA32E7">
              <w:rPr>
                <w:rFonts w:ascii="Arial" w:hAnsi="Arial" w:cs="Arial"/>
                <w:sz w:val="20"/>
                <w:szCs w:val="20"/>
              </w:rPr>
              <w:t>Kích thước lỗ biểu kiến, mm</w:t>
            </w:r>
          </w:p>
        </w:tc>
        <w:tc>
          <w:tcPr>
            <w:tcW w:w="4395" w:type="dxa"/>
            <w:gridSpan w:val="4"/>
            <w:vAlign w:val="center"/>
          </w:tcPr>
          <w:p w14:paraId="03B19581" w14:textId="77777777" w:rsidR="002F0E2F" w:rsidRPr="00EA32E7" w:rsidRDefault="002F0E2F" w:rsidP="00EA32E7">
            <w:pPr>
              <w:spacing w:before="120"/>
              <w:jc w:val="center"/>
              <w:rPr>
                <w:rFonts w:ascii="Arial" w:hAnsi="Arial" w:cs="Arial"/>
                <w:sz w:val="20"/>
                <w:szCs w:val="20"/>
              </w:rPr>
            </w:pPr>
            <w:r w:rsidRPr="00EA32E7">
              <w:rPr>
                <w:rFonts w:ascii="Arial" w:hAnsi="Arial" w:cs="Arial"/>
                <w:sz w:val="20"/>
                <w:szCs w:val="20"/>
              </w:rPr>
              <w:t>≤ 0,43 với đất có d</w:t>
            </w:r>
            <w:r w:rsidRPr="00EA32E7">
              <w:rPr>
                <w:rFonts w:ascii="Arial" w:hAnsi="Arial" w:cs="Arial"/>
                <w:sz w:val="20"/>
                <w:szCs w:val="20"/>
                <w:vertAlign w:val="subscript"/>
              </w:rPr>
              <w:t>15</w:t>
            </w:r>
            <w:r w:rsidRPr="00EA32E7">
              <w:rPr>
                <w:rFonts w:ascii="Arial" w:hAnsi="Arial" w:cs="Arial"/>
                <w:sz w:val="20"/>
                <w:szCs w:val="20"/>
              </w:rPr>
              <w:t xml:space="preserve"> &gt; 0,075 mm</w:t>
            </w:r>
          </w:p>
        </w:tc>
        <w:tc>
          <w:tcPr>
            <w:tcW w:w="1596" w:type="dxa"/>
            <w:vMerge w:val="restart"/>
          </w:tcPr>
          <w:p w14:paraId="4EC12358" w14:textId="77777777" w:rsidR="002F0E2F" w:rsidRPr="00EA32E7" w:rsidRDefault="002F0E2F" w:rsidP="00EA32E7">
            <w:pPr>
              <w:spacing w:before="120"/>
              <w:jc w:val="center"/>
              <w:rPr>
                <w:rFonts w:ascii="Arial" w:hAnsi="Arial" w:cs="Arial"/>
                <w:sz w:val="20"/>
                <w:szCs w:val="20"/>
              </w:rPr>
            </w:pPr>
            <w:r w:rsidRPr="00EA32E7">
              <w:rPr>
                <w:rFonts w:ascii="Arial" w:hAnsi="Arial" w:cs="Arial"/>
                <w:sz w:val="20"/>
                <w:szCs w:val="20"/>
              </w:rPr>
              <w:t>TCVN 8871-6</w:t>
            </w:r>
          </w:p>
        </w:tc>
      </w:tr>
      <w:tr w:rsidR="002F0E2F" w:rsidRPr="00EA32E7" w14:paraId="30B83609" w14:textId="77777777" w:rsidTr="00EA32E7">
        <w:tc>
          <w:tcPr>
            <w:tcW w:w="3585" w:type="dxa"/>
            <w:vMerge/>
          </w:tcPr>
          <w:p w14:paraId="5BEB25EE" w14:textId="77777777" w:rsidR="002F0E2F" w:rsidRPr="00EA32E7" w:rsidRDefault="002F0E2F" w:rsidP="00EA32E7">
            <w:pPr>
              <w:spacing w:before="120"/>
              <w:rPr>
                <w:rFonts w:ascii="Arial" w:hAnsi="Arial" w:cs="Arial"/>
                <w:sz w:val="20"/>
                <w:szCs w:val="20"/>
              </w:rPr>
            </w:pPr>
          </w:p>
        </w:tc>
        <w:tc>
          <w:tcPr>
            <w:tcW w:w="4395" w:type="dxa"/>
            <w:gridSpan w:val="4"/>
            <w:vAlign w:val="center"/>
          </w:tcPr>
          <w:p w14:paraId="671AF213" w14:textId="77777777" w:rsidR="002F0E2F" w:rsidRPr="00EA32E7" w:rsidRDefault="002F0E2F" w:rsidP="00EA32E7">
            <w:pPr>
              <w:spacing w:before="120"/>
              <w:jc w:val="center"/>
              <w:rPr>
                <w:rFonts w:ascii="Arial" w:hAnsi="Arial" w:cs="Arial"/>
                <w:sz w:val="20"/>
                <w:szCs w:val="20"/>
              </w:rPr>
            </w:pPr>
            <w:r w:rsidRPr="00EA32E7">
              <w:rPr>
                <w:rFonts w:ascii="Arial" w:hAnsi="Arial" w:cs="Arial"/>
                <w:sz w:val="20"/>
                <w:szCs w:val="20"/>
              </w:rPr>
              <w:t>≤ 0,25 với đất có d</w:t>
            </w:r>
            <w:r w:rsidRPr="00EA32E7">
              <w:rPr>
                <w:rFonts w:ascii="Arial" w:hAnsi="Arial" w:cs="Arial"/>
                <w:sz w:val="20"/>
                <w:szCs w:val="20"/>
                <w:vertAlign w:val="subscript"/>
              </w:rPr>
              <w:t>50</w:t>
            </w:r>
            <w:r w:rsidRPr="00EA32E7">
              <w:rPr>
                <w:rFonts w:ascii="Arial" w:hAnsi="Arial" w:cs="Arial"/>
                <w:sz w:val="20"/>
                <w:szCs w:val="20"/>
              </w:rPr>
              <w:t xml:space="preserve"> ≥ 0,075 mm ≥ d</w:t>
            </w:r>
            <w:r w:rsidRPr="00EA32E7">
              <w:rPr>
                <w:rFonts w:ascii="Arial" w:hAnsi="Arial" w:cs="Arial"/>
                <w:sz w:val="20"/>
                <w:szCs w:val="20"/>
                <w:vertAlign w:val="subscript"/>
              </w:rPr>
              <w:t>15</w:t>
            </w:r>
          </w:p>
        </w:tc>
        <w:tc>
          <w:tcPr>
            <w:tcW w:w="1596" w:type="dxa"/>
            <w:vMerge/>
          </w:tcPr>
          <w:p w14:paraId="0FC5C235" w14:textId="77777777" w:rsidR="002F0E2F" w:rsidRPr="00EA32E7" w:rsidRDefault="002F0E2F" w:rsidP="00EA32E7">
            <w:pPr>
              <w:spacing w:before="120"/>
              <w:jc w:val="center"/>
              <w:rPr>
                <w:rFonts w:ascii="Arial" w:hAnsi="Arial" w:cs="Arial"/>
                <w:sz w:val="20"/>
                <w:szCs w:val="20"/>
              </w:rPr>
            </w:pPr>
          </w:p>
        </w:tc>
      </w:tr>
      <w:tr w:rsidR="002F0E2F" w:rsidRPr="00EA32E7" w14:paraId="45484620" w14:textId="77777777" w:rsidTr="00EA32E7">
        <w:tc>
          <w:tcPr>
            <w:tcW w:w="3585" w:type="dxa"/>
            <w:vMerge/>
          </w:tcPr>
          <w:p w14:paraId="25FDB563" w14:textId="77777777" w:rsidR="002F0E2F" w:rsidRPr="00EA32E7" w:rsidRDefault="002F0E2F" w:rsidP="00EA32E7">
            <w:pPr>
              <w:spacing w:before="120"/>
              <w:rPr>
                <w:rFonts w:ascii="Arial" w:hAnsi="Arial" w:cs="Arial"/>
                <w:sz w:val="20"/>
                <w:szCs w:val="20"/>
              </w:rPr>
            </w:pPr>
          </w:p>
        </w:tc>
        <w:tc>
          <w:tcPr>
            <w:tcW w:w="4395" w:type="dxa"/>
            <w:gridSpan w:val="4"/>
            <w:vAlign w:val="center"/>
          </w:tcPr>
          <w:p w14:paraId="112460B3" w14:textId="77777777" w:rsidR="002F0E2F" w:rsidRPr="00EA32E7" w:rsidRDefault="002F0E2F" w:rsidP="00EA32E7">
            <w:pPr>
              <w:spacing w:before="120"/>
              <w:jc w:val="center"/>
              <w:rPr>
                <w:rFonts w:ascii="Arial" w:hAnsi="Arial" w:cs="Arial"/>
                <w:sz w:val="20"/>
                <w:szCs w:val="20"/>
              </w:rPr>
            </w:pPr>
            <w:r w:rsidRPr="00EA32E7">
              <w:rPr>
                <w:rFonts w:ascii="Arial" w:hAnsi="Arial" w:cs="Arial"/>
                <w:sz w:val="20"/>
                <w:szCs w:val="20"/>
              </w:rPr>
              <w:t>≥ 0,075 với đất có d</w:t>
            </w:r>
            <w:r w:rsidRPr="00EA32E7">
              <w:rPr>
                <w:rFonts w:ascii="Arial" w:hAnsi="Arial" w:cs="Arial"/>
                <w:sz w:val="20"/>
                <w:szCs w:val="20"/>
                <w:vertAlign w:val="subscript"/>
              </w:rPr>
              <w:t>50</w:t>
            </w:r>
            <w:r w:rsidRPr="00EA32E7">
              <w:rPr>
                <w:rFonts w:ascii="Arial" w:hAnsi="Arial" w:cs="Arial"/>
                <w:sz w:val="20"/>
                <w:szCs w:val="20"/>
              </w:rPr>
              <w:t xml:space="preserve"> &lt; 0,075 mm</w:t>
            </w:r>
          </w:p>
        </w:tc>
        <w:tc>
          <w:tcPr>
            <w:tcW w:w="1596" w:type="dxa"/>
            <w:vMerge/>
          </w:tcPr>
          <w:p w14:paraId="3B9E5C50" w14:textId="77777777" w:rsidR="002F0E2F" w:rsidRPr="00EA32E7" w:rsidRDefault="002F0E2F" w:rsidP="00EA32E7">
            <w:pPr>
              <w:spacing w:before="120"/>
              <w:jc w:val="center"/>
              <w:rPr>
                <w:rFonts w:ascii="Arial" w:hAnsi="Arial" w:cs="Arial"/>
                <w:sz w:val="20"/>
                <w:szCs w:val="20"/>
              </w:rPr>
            </w:pPr>
          </w:p>
        </w:tc>
      </w:tr>
      <w:tr w:rsidR="002F0E2F" w:rsidRPr="00EA32E7" w14:paraId="58A216A8" w14:textId="77777777" w:rsidTr="00EA32E7">
        <w:tc>
          <w:tcPr>
            <w:tcW w:w="3585" w:type="dxa"/>
            <w:vMerge w:val="restart"/>
          </w:tcPr>
          <w:p w14:paraId="00B70408" w14:textId="77777777" w:rsidR="002F0E2F" w:rsidRPr="00EA32E7" w:rsidRDefault="002F0E2F" w:rsidP="00EA32E7">
            <w:pPr>
              <w:spacing w:before="120"/>
              <w:rPr>
                <w:rFonts w:ascii="Arial" w:hAnsi="Arial" w:cs="Arial"/>
                <w:sz w:val="20"/>
                <w:szCs w:val="20"/>
              </w:rPr>
            </w:pPr>
            <w:r w:rsidRPr="00EA32E7">
              <w:rPr>
                <w:rFonts w:ascii="Arial" w:hAnsi="Arial" w:cs="Arial"/>
                <w:sz w:val="20"/>
                <w:szCs w:val="20"/>
              </w:rPr>
              <w:t>Độ thấm đơn vị, s</w:t>
            </w:r>
            <w:r w:rsidRPr="00EA32E7">
              <w:rPr>
                <w:rFonts w:ascii="Arial" w:hAnsi="Arial" w:cs="Arial"/>
                <w:sz w:val="20"/>
                <w:szCs w:val="20"/>
                <w:vertAlign w:val="superscript"/>
              </w:rPr>
              <w:t>-1</w:t>
            </w:r>
          </w:p>
        </w:tc>
        <w:tc>
          <w:tcPr>
            <w:tcW w:w="4395" w:type="dxa"/>
            <w:gridSpan w:val="4"/>
            <w:vAlign w:val="center"/>
          </w:tcPr>
          <w:p w14:paraId="0822688C" w14:textId="77777777" w:rsidR="002F0E2F" w:rsidRPr="00EA32E7" w:rsidRDefault="002F0E2F" w:rsidP="00EA32E7">
            <w:pPr>
              <w:spacing w:before="120"/>
              <w:jc w:val="center"/>
              <w:rPr>
                <w:rFonts w:ascii="Arial" w:hAnsi="Arial" w:cs="Arial"/>
                <w:sz w:val="20"/>
                <w:szCs w:val="20"/>
              </w:rPr>
            </w:pPr>
            <w:r w:rsidRPr="00EA32E7">
              <w:rPr>
                <w:rFonts w:ascii="Arial" w:hAnsi="Arial" w:cs="Arial"/>
                <w:sz w:val="20"/>
                <w:szCs w:val="20"/>
              </w:rPr>
              <w:t>≥ 0,</w:t>
            </w:r>
            <w:r w:rsidR="00E13AB6" w:rsidRPr="00EA32E7">
              <w:rPr>
                <w:rFonts w:ascii="Arial" w:hAnsi="Arial" w:cs="Arial"/>
                <w:sz w:val="20"/>
                <w:szCs w:val="20"/>
              </w:rPr>
              <w:t>50</w:t>
            </w:r>
            <w:r w:rsidRPr="00EA32E7">
              <w:rPr>
                <w:rFonts w:ascii="Arial" w:hAnsi="Arial" w:cs="Arial"/>
                <w:sz w:val="20"/>
                <w:szCs w:val="20"/>
              </w:rPr>
              <w:t xml:space="preserve"> với đất có d</w:t>
            </w:r>
            <w:r w:rsidRPr="00EA32E7">
              <w:rPr>
                <w:rFonts w:ascii="Arial" w:hAnsi="Arial" w:cs="Arial"/>
                <w:sz w:val="20"/>
                <w:szCs w:val="20"/>
                <w:vertAlign w:val="subscript"/>
              </w:rPr>
              <w:t>15</w:t>
            </w:r>
            <w:r w:rsidRPr="00EA32E7">
              <w:rPr>
                <w:rFonts w:ascii="Arial" w:hAnsi="Arial" w:cs="Arial"/>
                <w:sz w:val="20"/>
                <w:szCs w:val="20"/>
              </w:rPr>
              <w:t xml:space="preserve"> &gt; 0,075 mm</w:t>
            </w:r>
          </w:p>
        </w:tc>
        <w:tc>
          <w:tcPr>
            <w:tcW w:w="1596" w:type="dxa"/>
            <w:vMerge w:val="restart"/>
          </w:tcPr>
          <w:p w14:paraId="2B117AD5" w14:textId="77777777" w:rsidR="002F0E2F" w:rsidRPr="00EA32E7" w:rsidRDefault="002F0E2F" w:rsidP="00EA32E7">
            <w:pPr>
              <w:spacing w:before="120"/>
              <w:jc w:val="center"/>
              <w:rPr>
                <w:rFonts w:ascii="Arial" w:hAnsi="Arial" w:cs="Arial"/>
                <w:sz w:val="20"/>
                <w:szCs w:val="20"/>
              </w:rPr>
            </w:pPr>
            <w:r w:rsidRPr="00EA32E7">
              <w:rPr>
                <w:rFonts w:ascii="Arial" w:hAnsi="Arial" w:cs="Arial"/>
                <w:sz w:val="20"/>
                <w:szCs w:val="20"/>
              </w:rPr>
              <w:t>ASTM D4491</w:t>
            </w:r>
          </w:p>
        </w:tc>
      </w:tr>
      <w:tr w:rsidR="002F0E2F" w:rsidRPr="00EA32E7" w14:paraId="7C6DB117" w14:textId="77777777" w:rsidTr="00EA32E7">
        <w:tc>
          <w:tcPr>
            <w:tcW w:w="3585" w:type="dxa"/>
            <w:vMerge/>
          </w:tcPr>
          <w:p w14:paraId="5D4C01FC" w14:textId="77777777" w:rsidR="002F0E2F" w:rsidRPr="00EA32E7" w:rsidRDefault="002F0E2F" w:rsidP="00EA32E7">
            <w:pPr>
              <w:spacing w:before="120"/>
              <w:rPr>
                <w:rFonts w:ascii="Arial" w:hAnsi="Arial" w:cs="Arial"/>
                <w:sz w:val="20"/>
                <w:szCs w:val="20"/>
              </w:rPr>
            </w:pPr>
          </w:p>
        </w:tc>
        <w:tc>
          <w:tcPr>
            <w:tcW w:w="4395" w:type="dxa"/>
            <w:gridSpan w:val="4"/>
            <w:vAlign w:val="center"/>
          </w:tcPr>
          <w:p w14:paraId="47F505B3" w14:textId="77777777" w:rsidR="002F0E2F" w:rsidRPr="00EA32E7" w:rsidRDefault="002F0E2F" w:rsidP="00EA32E7">
            <w:pPr>
              <w:spacing w:before="120"/>
              <w:jc w:val="center"/>
              <w:rPr>
                <w:rFonts w:ascii="Arial" w:hAnsi="Arial" w:cs="Arial"/>
                <w:sz w:val="20"/>
                <w:szCs w:val="20"/>
              </w:rPr>
            </w:pPr>
            <w:r w:rsidRPr="00EA32E7">
              <w:rPr>
                <w:rFonts w:ascii="Arial" w:hAnsi="Arial" w:cs="Arial"/>
                <w:sz w:val="20"/>
                <w:szCs w:val="20"/>
              </w:rPr>
              <w:t>≥ 0,2</w:t>
            </w:r>
            <w:r w:rsidR="00E13AB6" w:rsidRPr="00EA32E7">
              <w:rPr>
                <w:rFonts w:ascii="Arial" w:hAnsi="Arial" w:cs="Arial"/>
                <w:sz w:val="20"/>
                <w:szCs w:val="20"/>
              </w:rPr>
              <w:t>0</w:t>
            </w:r>
            <w:r w:rsidRPr="00EA32E7">
              <w:rPr>
                <w:rFonts w:ascii="Arial" w:hAnsi="Arial" w:cs="Arial"/>
                <w:sz w:val="20"/>
                <w:szCs w:val="20"/>
              </w:rPr>
              <w:t xml:space="preserve"> với đất có d</w:t>
            </w:r>
            <w:r w:rsidRPr="00EA32E7">
              <w:rPr>
                <w:rFonts w:ascii="Arial" w:hAnsi="Arial" w:cs="Arial"/>
                <w:sz w:val="20"/>
                <w:szCs w:val="20"/>
                <w:vertAlign w:val="subscript"/>
              </w:rPr>
              <w:t>50</w:t>
            </w:r>
            <w:r w:rsidRPr="00EA32E7">
              <w:rPr>
                <w:rFonts w:ascii="Arial" w:hAnsi="Arial" w:cs="Arial"/>
                <w:sz w:val="20"/>
                <w:szCs w:val="20"/>
              </w:rPr>
              <w:t xml:space="preserve"> ≥ 0,075 mm ≥ d</w:t>
            </w:r>
            <w:r w:rsidRPr="00EA32E7">
              <w:rPr>
                <w:rFonts w:ascii="Arial" w:hAnsi="Arial" w:cs="Arial"/>
                <w:sz w:val="20"/>
                <w:szCs w:val="20"/>
                <w:vertAlign w:val="subscript"/>
              </w:rPr>
              <w:t>15</w:t>
            </w:r>
          </w:p>
        </w:tc>
        <w:tc>
          <w:tcPr>
            <w:tcW w:w="1596" w:type="dxa"/>
            <w:vMerge/>
          </w:tcPr>
          <w:p w14:paraId="1DE8861C" w14:textId="77777777" w:rsidR="002F0E2F" w:rsidRPr="00EA32E7" w:rsidRDefault="002F0E2F" w:rsidP="00EA32E7">
            <w:pPr>
              <w:spacing w:before="120"/>
              <w:rPr>
                <w:rFonts w:ascii="Arial" w:hAnsi="Arial" w:cs="Arial"/>
                <w:sz w:val="20"/>
                <w:szCs w:val="20"/>
              </w:rPr>
            </w:pPr>
          </w:p>
        </w:tc>
      </w:tr>
      <w:tr w:rsidR="002F0E2F" w:rsidRPr="00EA32E7" w14:paraId="3F22AD21" w14:textId="77777777" w:rsidTr="00EA32E7">
        <w:tc>
          <w:tcPr>
            <w:tcW w:w="3585" w:type="dxa"/>
            <w:vMerge/>
          </w:tcPr>
          <w:p w14:paraId="172FC627" w14:textId="77777777" w:rsidR="002F0E2F" w:rsidRPr="00EA32E7" w:rsidRDefault="002F0E2F" w:rsidP="00EA32E7">
            <w:pPr>
              <w:spacing w:before="120"/>
              <w:rPr>
                <w:rFonts w:ascii="Arial" w:hAnsi="Arial" w:cs="Arial"/>
                <w:sz w:val="20"/>
                <w:szCs w:val="20"/>
              </w:rPr>
            </w:pPr>
          </w:p>
        </w:tc>
        <w:tc>
          <w:tcPr>
            <w:tcW w:w="4395" w:type="dxa"/>
            <w:gridSpan w:val="4"/>
            <w:vAlign w:val="center"/>
          </w:tcPr>
          <w:p w14:paraId="1ED19751" w14:textId="77777777" w:rsidR="002F0E2F" w:rsidRPr="00EA32E7" w:rsidRDefault="002F0E2F" w:rsidP="00EA32E7">
            <w:pPr>
              <w:spacing w:before="120"/>
              <w:jc w:val="center"/>
              <w:rPr>
                <w:rFonts w:ascii="Arial" w:hAnsi="Arial" w:cs="Arial"/>
                <w:sz w:val="20"/>
                <w:szCs w:val="20"/>
              </w:rPr>
            </w:pPr>
            <w:r w:rsidRPr="00EA32E7">
              <w:rPr>
                <w:rFonts w:ascii="Arial" w:hAnsi="Arial" w:cs="Arial"/>
                <w:sz w:val="20"/>
                <w:szCs w:val="20"/>
              </w:rPr>
              <w:t>≥ 0,</w:t>
            </w:r>
            <w:r w:rsidR="00E13AB6" w:rsidRPr="00EA32E7">
              <w:rPr>
                <w:rFonts w:ascii="Arial" w:hAnsi="Arial" w:cs="Arial"/>
                <w:sz w:val="20"/>
                <w:szCs w:val="20"/>
              </w:rPr>
              <w:t>10</w:t>
            </w:r>
            <w:r w:rsidRPr="00EA32E7">
              <w:rPr>
                <w:rFonts w:ascii="Arial" w:hAnsi="Arial" w:cs="Arial"/>
                <w:sz w:val="20"/>
                <w:szCs w:val="20"/>
              </w:rPr>
              <w:t xml:space="preserve"> với đất có d</w:t>
            </w:r>
            <w:r w:rsidRPr="00EA32E7">
              <w:rPr>
                <w:rFonts w:ascii="Arial" w:hAnsi="Arial" w:cs="Arial"/>
                <w:sz w:val="20"/>
                <w:szCs w:val="20"/>
                <w:vertAlign w:val="subscript"/>
              </w:rPr>
              <w:t>50</w:t>
            </w:r>
            <w:r w:rsidRPr="00EA32E7">
              <w:rPr>
                <w:rFonts w:ascii="Arial" w:hAnsi="Arial" w:cs="Arial"/>
                <w:sz w:val="20"/>
                <w:szCs w:val="20"/>
              </w:rPr>
              <w:t xml:space="preserve"> &lt; 0,075 mm</w:t>
            </w:r>
          </w:p>
        </w:tc>
        <w:tc>
          <w:tcPr>
            <w:tcW w:w="1596" w:type="dxa"/>
            <w:vMerge/>
          </w:tcPr>
          <w:p w14:paraId="69A6CD66" w14:textId="77777777" w:rsidR="002F0E2F" w:rsidRPr="00EA32E7" w:rsidRDefault="002F0E2F" w:rsidP="00EA32E7">
            <w:pPr>
              <w:spacing w:before="120"/>
              <w:rPr>
                <w:rFonts w:ascii="Arial" w:hAnsi="Arial" w:cs="Arial"/>
                <w:sz w:val="20"/>
                <w:szCs w:val="20"/>
              </w:rPr>
            </w:pPr>
          </w:p>
        </w:tc>
      </w:tr>
      <w:tr w:rsidR="00E13AB6" w:rsidRPr="00EA32E7" w14:paraId="6168907D" w14:textId="77777777" w:rsidTr="00EA32E7">
        <w:tc>
          <w:tcPr>
            <w:tcW w:w="9576" w:type="dxa"/>
            <w:gridSpan w:val="6"/>
          </w:tcPr>
          <w:p w14:paraId="3058941F" w14:textId="77777777" w:rsidR="00E13AB6" w:rsidRPr="00EA32E7" w:rsidRDefault="00E13AB6" w:rsidP="00EA32E7">
            <w:pPr>
              <w:spacing w:before="120"/>
              <w:rPr>
                <w:rFonts w:ascii="Arial" w:hAnsi="Arial" w:cs="Arial"/>
                <w:sz w:val="20"/>
                <w:szCs w:val="20"/>
              </w:rPr>
            </w:pPr>
            <w:r w:rsidRPr="00EA32E7">
              <w:rPr>
                <w:rFonts w:ascii="Arial" w:hAnsi="Arial" w:cs="Arial"/>
                <w:sz w:val="20"/>
                <w:szCs w:val="20"/>
              </w:rPr>
              <w:t>CHÚ THÍCH:</w:t>
            </w:r>
          </w:p>
          <w:p w14:paraId="51372787" w14:textId="77777777" w:rsidR="00E13AB6" w:rsidRPr="00EA32E7" w:rsidRDefault="00E13AB6" w:rsidP="00EA32E7">
            <w:pPr>
              <w:spacing w:before="120"/>
              <w:rPr>
                <w:rFonts w:ascii="Arial" w:hAnsi="Arial" w:cs="Arial"/>
                <w:sz w:val="20"/>
                <w:szCs w:val="20"/>
              </w:rPr>
            </w:pPr>
            <w:r w:rsidRPr="00EA32E7">
              <w:rPr>
                <w:rFonts w:ascii="Arial" w:hAnsi="Arial" w:cs="Arial"/>
                <w:sz w:val="20"/>
                <w:szCs w:val="20"/>
              </w:rPr>
              <w:t>e</w:t>
            </w:r>
            <w:r w:rsidRPr="00EA32E7">
              <w:rPr>
                <w:rFonts w:ascii="Arial" w:hAnsi="Arial" w:cs="Arial"/>
                <w:sz w:val="20"/>
                <w:szCs w:val="20"/>
                <w:vertAlign w:val="subscript"/>
              </w:rPr>
              <w:t>g</w:t>
            </w:r>
            <w:r w:rsidRPr="00EA32E7">
              <w:rPr>
                <w:rFonts w:ascii="Arial" w:hAnsi="Arial" w:cs="Arial"/>
                <w:sz w:val="20"/>
                <w:szCs w:val="20"/>
              </w:rPr>
              <w:t xml:space="preserve"> là độ giãn dài kéo giật khi đứt (tại giá trị lực kéo giật lớn nhất) theo TCVN 8871-1;</w:t>
            </w:r>
          </w:p>
          <w:p w14:paraId="4BF43DB5" w14:textId="77777777" w:rsidR="00E13AB6" w:rsidRPr="00EA32E7" w:rsidRDefault="00E13AB6" w:rsidP="00EA32E7">
            <w:pPr>
              <w:spacing w:before="120"/>
              <w:rPr>
                <w:rFonts w:ascii="Arial" w:hAnsi="Arial" w:cs="Arial"/>
                <w:sz w:val="20"/>
                <w:szCs w:val="20"/>
              </w:rPr>
            </w:pPr>
            <w:r w:rsidRPr="00EA32E7">
              <w:rPr>
                <w:rFonts w:ascii="Arial" w:hAnsi="Arial" w:cs="Arial"/>
                <w:sz w:val="20"/>
                <w:szCs w:val="20"/>
              </w:rPr>
              <w:t>d</w:t>
            </w:r>
            <w:r w:rsidRPr="00EA32E7">
              <w:rPr>
                <w:rFonts w:ascii="Arial" w:hAnsi="Arial" w:cs="Arial"/>
                <w:sz w:val="20"/>
                <w:szCs w:val="20"/>
                <w:vertAlign w:val="subscript"/>
              </w:rPr>
              <w:t>15</w:t>
            </w:r>
            <w:r w:rsidRPr="00EA32E7">
              <w:rPr>
                <w:rFonts w:ascii="Arial" w:hAnsi="Arial" w:cs="Arial"/>
                <w:sz w:val="20"/>
                <w:szCs w:val="20"/>
              </w:rPr>
              <w:t xml:space="preserve"> là đường kính hạt của đất mà các hạt có đường kính nhỏ hơn nó chiếm 15 % theo trọng lượng;</w:t>
            </w:r>
          </w:p>
          <w:p w14:paraId="73F03685" w14:textId="77777777" w:rsidR="00E13AB6" w:rsidRPr="00EA32E7" w:rsidRDefault="005B6802" w:rsidP="00EA32E7">
            <w:pPr>
              <w:spacing w:before="120"/>
              <w:rPr>
                <w:rFonts w:ascii="Arial" w:hAnsi="Arial" w:cs="Arial"/>
                <w:sz w:val="20"/>
                <w:szCs w:val="20"/>
              </w:rPr>
            </w:pPr>
            <w:r w:rsidRPr="00EA32E7">
              <w:rPr>
                <w:rFonts w:ascii="Arial" w:hAnsi="Arial" w:cs="Arial"/>
                <w:sz w:val="20"/>
                <w:szCs w:val="20"/>
              </w:rPr>
              <w:lastRenderedPageBreak/>
              <w:t>d</w:t>
            </w:r>
            <w:r w:rsidRPr="00EA32E7">
              <w:rPr>
                <w:rFonts w:ascii="Arial" w:hAnsi="Arial" w:cs="Arial"/>
                <w:sz w:val="20"/>
                <w:szCs w:val="20"/>
                <w:vertAlign w:val="subscript"/>
              </w:rPr>
              <w:t>50</w:t>
            </w:r>
            <w:r w:rsidRPr="00EA32E7">
              <w:rPr>
                <w:rFonts w:ascii="Arial" w:hAnsi="Arial" w:cs="Arial"/>
                <w:sz w:val="20"/>
                <w:szCs w:val="20"/>
                <w:vertAlign w:val="subscript"/>
              </w:rPr>
              <w:softHyphen/>
              <w:t xml:space="preserve"> </w:t>
            </w:r>
            <w:r w:rsidRPr="00EA32E7">
              <w:rPr>
                <w:rFonts w:ascii="Arial" w:hAnsi="Arial" w:cs="Arial"/>
                <w:sz w:val="20"/>
                <w:szCs w:val="20"/>
              </w:rPr>
              <w:t>là đường kính hạt của đất mà các hạt có đường kính nhỏ hơn nó chiếm 50 % theo trọng lượng.</w:t>
            </w:r>
          </w:p>
        </w:tc>
      </w:tr>
    </w:tbl>
    <w:p w14:paraId="037BF523" w14:textId="77777777" w:rsidR="00E9274E" w:rsidRPr="006B51B4" w:rsidRDefault="005B6802" w:rsidP="004E30AC">
      <w:pPr>
        <w:spacing w:before="120"/>
        <w:rPr>
          <w:rFonts w:ascii="Arial" w:hAnsi="Arial" w:cs="Arial"/>
          <w:sz w:val="20"/>
          <w:szCs w:val="20"/>
        </w:rPr>
      </w:pPr>
      <w:r w:rsidRPr="006B51B4">
        <w:rPr>
          <w:rFonts w:ascii="Arial" w:hAnsi="Arial" w:cs="Arial"/>
          <w:b/>
          <w:sz w:val="20"/>
          <w:szCs w:val="20"/>
        </w:rPr>
        <w:lastRenderedPageBreak/>
        <w:t>4.1.2.2</w:t>
      </w:r>
      <w:r w:rsidR="008E4875" w:rsidRPr="006B51B4">
        <w:rPr>
          <w:rFonts w:ascii="Arial" w:hAnsi="Arial" w:cs="Arial"/>
          <w:b/>
          <w:sz w:val="20"/>
          <w:szCs w:val="20"/>
        </w:rPr>
        <w:t>.</w:t>
      </w:r>
      <w:r w:rsidRPr="006B51B4">
        <w:rPr>
          <w:rFonts w:ascii="Arial" w:hAnsi="Arial" w:cs="Arial"/>
          <w:sz w:val="20"/>
          <w:szCs w:val="20"/>
        </w:rPr>
        <w:t xml:space="preserve"> Vải địa kỹ thuật </w:t>
      </w:r>
      <w:r w:rsidR="00635F8D" w:rsidRPr="006B51B4">
        <w:rPr>
          <w:rFonts w:ascii="Arial" w:hAnsi="Arial" w:cs="Arial"/>
          <w:sz w:val="20"/>
          <w:szCs w:val="20"/>
        </w:rPr>
        <w:t>làm cốt gia cường nhằm tăng ổn định chống trượ</w:t>
      </w:r>
      <w:r w:rsidR="008E4875" w:rsidRPr="006B51B4">
        <w:rPr>
          <w:rFonts w:ascii="Arial" w:hAnsi="Arial" w:cs="Arial"/>
          <w:sz w:val="20"/>
          <w:szCs w:val="20"/>
        </w:rPr>
        <w:t>t</w:t>
      </w:r>
      <w:r w:rsidR="00635F8D" w:rsidRPr="006B51B4">
        <w:rPr>
          <w:rFonts w:ascii="Arial" w:hAnsi="Arial" w:cs="Arial"/>
          <w:sz w:val="20"/>
          <w:szCs w:val="20"/>
        </w:rPr>
        <w:t xml:space="preserve"> phải thỏa mãn các yêu cầu nêu tại bảng 2.</w:t>
      </w:r>
    </w:p>
    <w:p w14:paraId="4577FE81" w14:textId="77777777" w:rsidR="00635F8D" w:rsidRPr="006B51B4" w:rsidRDefault="00635F8D" w:rsidP="004E30AC">
      <w:pPr>
        <w:spacing w:before="120"/>
        <w:jc w:val="center"/>
        <w:rPr>
          <w:rFonts w:ascii="Arial" w:hAnsi="Arial" w:cs="Arial"/>
          <w:b/>
          <w:sz w:val="20"/>
          <w:szCs w:val="20"/>
        </w:rPr>
      </w:pPr>
      <w:r w:rsidRPr="006B51B4">
        <w:rPr>
          <w:rFonts w:ascii="Arial" w:hAnsi="Arial" w:cs="Arial"/>
          <w:b/>
          <w:sz w:val="20"/>
          <w:szCs w:val="20"/>
        </w:rPr>
        <w:t>Bảng 2 - Yêu cầu kỹ thuật của vải gia cường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89"/>
        <w:gridCol w:w="3596"/>
        <w:gridCol w:w="2165"/>
      </w:tblGrid>
      <w:tr w:rsidR="00635F8D" w:rsidRPr="00EA32E7" w14:paraId="1999996C" w14:textId="77777777" w:rsidTr="00EA32E7">
        <w:tc>
          <w:tcPr>
            <w:tcW w:w="2889" w:type="dxa"/>
            <w:vAlign w:val="center"/>
          </w:tcPr>
          <w:p w14:paraId="276B7CF2" w14:textId="77777777" w:rsidR="00635F8D" w:rsidRPr="00EA32E7" w:rsidRDefault="00627641" w:rsidP="00EA32E7">
            <w:pPr>
              <w:spacing w:before="120"/>
              <w:jc w:val="center"/>
              <w:rPr>
                <w:rFonts w:ascii="Arial" w:hAnsi="Arial" w:cs="Arial"/>
                <w:b/>
                <w:sz w:val="20"/>
                <w:szCs w:val="20"/>
              </w:rPr>
            </w:pPr>
            <w:r w:rsidRPr="00EA32E7">
              <w:rPr>
                <w:rFonts w:ascii="Arial" w:hAnsi="Arial" w:cs="Arial"/>
                <w:b/>
                <w:sz w:val="20"/>
                <w:szCs w:val="20"/>
              </w:rPr>
              <w:t>Các chỉ tiêu thử nghiệm</w:t>
            </w:r>
          </w:p>
        </w:tc>
        <w:tc>
          <w:tcPr>
            <w:tcW w:w="3596" w:type="dxa"/>
            <w:vAlign w:val="center"/>
          </w:tcPr>
          <w:p w14:paraId="61A520D6" w14:textId="77777777" w:rsidR="00635F8D" w:rsidRPr="00EA32E7" w:rsidRDefault="00627641" w:rsidP="00EA32E7">
            <w:pPr>
              <w:spacing w:before="120"/>
              <w:jc w:val="center"/>
              <w:rPr>
                <w:rFonts w:ascii="Arial" w:hAnsi="Arial" w:cs="Arial"/>
                <w:b/>
                <w:sz w:val="20"/>
                <w:szCs w:val="20"/>
              </w:rPr>
            </w:pPr>
            <w:r w:rsidRPr="00EA32E7">
              <w:rPr>
                <w:rFonts w:ascii="Arial" w:hAnsi="Arial" w:cs="Arial"/>
                <w:b/>
                <w:sz w:val="20"/>
                <w:szCs w:val="20"/>
              </w:rPr>
              <w:t>Mức</w:t>
            </w:r>
          </w:p>
        </w:tc>
        <w:tc>
          <w:tcPr>
            <w:tcW w:w="2165" w:type="dxa"/>
            <w:vAlign w:val="center"/>
          </w:tcPr>
          <w:p w14:paraId="16E9922D" w14:textId="77777777" w:rsidR="00635F8D" w:rsidRPr="00EA32E7" w:rsidRDefault="00627641" w:rsidP="00EA32E7">
            <w:pPr>
              <w:spacing w:before="120"/>
              <w:jc w:val="center"/>
              <w:rPr>
                <w:rFonts w:ascii="Arial" w:hAnsi="Arial" w:cs="Arial"/>
                <w:b/>
                <w:sz w:val="20"/>
                <w:szCs w:val="20"/>
              </w:rPr>
            </w:pPr>
            <w:r w:rsidRPr="00EA32E7">
              <w:rPr>
                <w:rFonts w:ascii="Arial" w:hAnsi="Arial" w:cs="Arial"/>
                <w:b/>
                <w:sz w:val="20"/>
                <w:szCs w:val="20"/>
              </w:rPr>
              <w:t>Phương pháp thử</w:t>
            </w:r>
          </w:p>
        </w:tc>
      </w:tr>
      <w:tr w:rsidR="00635F8D" w:rsidRPr="00EA32E7" w14:paraId="2D8099B7" w14:textId="77777777" w:rsidTr="00EA32E7">
        <w:tc>
          <w:tcPr>
            <w:tcW w:w="2889" w:type="dxa"/>
          </w:tcPr>
          <w:p w14:paraId="349F8C3E" w14:textId="77777777" w:rsidR="00635F8D" w:rsidRPr="00EA32E7" w:rsidRDefault="00627641" w:rsidP="00EA32E7">
            <w:pPr>
              <w:spacing w:before="120"/>
              <w:rPr>
                <w:rFonts w:ascii="Arial" w:hAnsi="Arial" w:cs="Arial"/>
                <w:sz w:val="20"/>
                <w:szCs w:val="20"/>
              </w:rPr>
            </w:pPr>
            <w:r w:rsidRPr="00EA32E7">
              <w:rPr>
                <w:rFonts w:ascii="Arial" w:hAnsi="Arial" w:cs="Arial"/>
                <w:sz w:val="20"/>
                <w:szCs w:val="20"/>
              </w:rPr>
              <w:t>Cường độ kéo, kN/m, không nhỏ hơn</w:t>
            </w:r>
          </w:p>
        </w:tc>
        <w:tc>
          <w:tcPr>
            <w:tcW w:w="3596" w:type="dxa"/>
            <w:vAlign w:val="center"/>
          </w:tcPr>
          <w:p w14:paraId="67D3EF5A" w14:textId="77777777" w:rsidR="00635F8D" w:rsidRPr="00EA32E7" w:rsidRDefault="009A6FA9" w:rsidP="00EA32E7">
            <w:pPr>
              <w:spacing w:before="120"/>
              <w:jc w:val="center"/>
              <w:rPr>
                <w:rFonts w:ascii="Arial" w:hAnsi="Arial" w:cs="Arial"/>
                <w:sz w:val="20"/>
                <w:szCs w:val="20"/>
              </w:rPr>
            </w:pPr>
            <w:r w:rsidRPr="00EA32E7">
              <w:rPr>
                <w:rFonts w:ascii="Arial" w:hAnsi="Arial" w:cs="Arial"/>
                <w:sz w:val="20"/>
                <w:szCs w:val="20"/>
              </w:rPr>
              <w:t>F</w:t>
            </w:r>
            <w:r w:rsidRPr="00EA32E7">
              <w:rPr>
                <w:rFonts w:ascii="Arial" w:hAnsi="Arial" w:cs="Arial"/>
                <w:sz w:val="20"/>
                <w:szCs w:val="20"/>
                <w:vertAlign w:val="subscript"/>
              </w:rPr>
              <w:t>max</w:t>
            </w:r>
            <w:r w:rsidRPr="00EA32E7">
              <w:rPr>
                <w:rFonts w:ascii="Arial" w:hAnsi="Arial" w:cs="Arial"/>
                <w:sz w:val="20"/>
                <w:szCs w:val="20"/>
              </w:rPr>
              <w:t xml:space="preserve"> tính toán theo công thức (2)</w:t>
            </w:r>
          </w:p>
        </w:tc>
        <w:tc>
          <w:tcPr>
            <w:tcW w:w="2165" w:type="dxa"/>
            <w:vAlign w:val="center"/>
          </w:tcPr>
          <w:p w14:paraId="48923ED0" w14:textId="77777777" w:rsidR="00635F8D" w:rsidRPr="00EA32E7" w:rsidRDefault="00E661C4" w:rsidP="00EA32E7">
            <w:pPr>
              <w:spacing w:before="120"/>
              <w:jc w:val="center"/>
              <w:rPr>
                <w:rFonts w:ascii="Arial" w:hAnsi="Arial" w:cs="Arial"/>
                <w:sz w:val="20"/>
                <w:szCs w:val="20"/>
              </w:rPr>
            </w:pPr>
            <w:r w:rsidRPr="00EA32E7">
              <w:rPr>
                <w:rFonts w:ascii="Arial" w:hAnsi="Arial" w:cs="Arial"/>
                <w:sz w:val="20"/>
                <w:szCs w:val="20"/>
              </w:rPr>
              <w:t>ASTM D4595</w:t>
            </w:r>
          </w:p>
        </w:tc>
      </w:tr>
      <w:tr w:rsidR="00635F8D" w:rsidRPr="00EA32E7" w14:paraId="38BD3E44" w14:textId="77777777" w:rsidTr="00EA32E7">
        <w:tc>
          <w:tcPr>
            <w:tcW w:w="2889" w:type="dxa"/>
          </w:tcPr>
          <w:p w14:paraId="3995C764" w14:textId="77777777" w:rsidR="00635F8D" w:rsidRPr="00EA32E7" w:rsidRDefault="00627641" w:rsidP="00EA32E7">
            <w:pPr>
              <w:spacing w:before="120"/>
              <w:rPr>
                <w:rFonts w:ascii="Arial" w:hAnsi="Arial" w:cs="Arial"/>
                <w:sz w:val="20"/>
                <w:szCs w:val="20"/>
              </w:rPr>
            </w:pPr>
            <w:r w:rsidRPr="00EA32E7">
              <w:rPr>
                <w:rFonts w:ascii="Arial" w:hAnsi="Arial" w:cs="Arial"/>
                <w:sz w:val="20"/>
                <w:szCs w:val="20"/>
              </w:rPr>
              <w:t>Độ bền kháng tia cực tím 500 h, %, không nhỏ hơn</w:t>
            </w:r>
          </w:p>
        </w:tc>
        <w:tc>
          <w:tcPr>
            <w:tcW w:w="3596" w:type="dxa"/>
            <w:vAlign w:val="center"/>
          </w:tcPr>
          <w:p w14:paraId="420F0CDD" w14:textId="77777777" w:rsidR="00635F8D" w:rsidRPr="00EA32E7" w:rsidRDefault="009A6FA9" w:rsidP="00EA32E7">
            <w:pPr>
              <w:spacing w:before="120"/>
              <w:jc w:val="center"/>
              <w:rPr>
                <w:rFonts w:ascii="Arial" w:hAnsi="Arial" w:cs="Arial"/>
                <w:sz w:val="20"/>
                <w:szCs w:val="20"/>
              </w:rPr>
            </w:pPr>
            <w:r w:rsidRPr="00EA32E7">
              <w:rPr>
                <w:rFonts w:ascii="Arial" w:hAnsi="Arial" w:cs="Arial"/>
                <w:sz w:val="20"/>
                <w:szCs w:val="20"/>
              </w:rPr>
              <w:t>70</w:t>
            </w:r>
          </w:p>
        </w:tc>
        <w:tc>
          <w:tcPr>
            <w:tcW w:w="2165" w:type="dxa"/>
            <w:vAlign w:val="center"/>
          </w:tcPr>
          <w:p w14:paraId="566D4357" w14:textId="77777777" w:rsidR="00635F8D" w:rsidRPr="00EA32E7" w:rsidRDefault="00E661C4" w:rsidP="00EA32E7">
            <w:pPr>
              <w:spacing w:before="120"/>
              <w:jc w:val="center"/>
              <w:rPr>
                <w:rFonts w:ascii="Arial" w:hAnsi="Arial" w:cs="Arial"/>
                <w:sz w:val="20"/>
                <w:szCs w:val="20"/>
              </w:rPr>
            </w:pPr>
            <w:r w:rsidRPr="00EA32E7">
              <w:rPr>
                <w:rFonts w:ascii="Arial" w:hAnsi="Arial" w:cs="Arial"/>
                <w:sz w:val="20"/>
                <w:szCs w:val="20"/>
              </w:rPr>
              <w:t>ASTM D4355</w:t>
            </w:r>
          </w:p>
        </w:tc>
      </w:tr>
      <w:tr w:rsidR="00635F8D" w:rsidRPr="00EA32E7" w14:paraId="302C6500" w14:textId="77777777" w:rsidTr="00EA32E7">
        <w:tc>
          <w:tcPr>
            <w:tcW w:w="2889" w:type="dxa"/>
          </w:tcPr>
          <w:p w14:paraId="4F0A927D" w14:textId="77777777" w:rsidR="00635F8D" w:rsidRPr="00EA32E7" w:rsidRDefault="00627641" w:rsidP="00EA32E7">
            <w:pPr>
              <w:spacing w:before="120"/>
              <w:rPr>
                <w:rFonts w:ascii="Arial" w:hAnsi="Arial" w:cs="Arial"/>
                <w:sz w:val="20"/>
                <w:szCs w:val="20"/>
              </w:rPr>
            </w:pPr>
            <w:r w:rsidRPr="00EA32E7">
              <w:rPr>
                <w:rFonts w:ascii="Arial" w:hAnsi="Arial" w:cs="Arial"/>
                <w:sz w:val="20"/>
                <w:szCs w:val="20"/>
              </w:rPr>
              <w:t>Kích thước lỗ biểu kiến O</w:t>
            </w:r>
            <w:r w:rsidRPr="00EA32E7">
              <w:rPr>
                <w:rFonts w:ascii="Arial" w:hAnsi="Arial" w:cs="Arial"/>
                <w:sz w:val="20"/>
                <w:szCs w:val="20"/>
                <w:vertAlign w:val="subscript"/>
              </w:rPr>
              <w:t>95</w:t>
            </w:r>
          </w:p>
        </w:tc>
        <w:tc>
          <w:tcPr>
            <w:tcW w:w="3596" w:type="dxa"/>
            <w:vAlign w:val="center"/>
          </w:tcPr>
          <w:p w14:paraId="63A2B2CE" w14:textId="77777777" w:rsidR="00635F8D" w:rsidRPr="00EA32E7" w:rsidRDefault="009A6FA9" w:rsidP="00EA32E7">
            <w:pPr>
              <w:spacing w:before="120"/>
              <w:jc w:val="center"/>
              <w:rPr>
                <w:rFonts w:ascii="Arial" w:hAnsi="Arial" w:cs="Arial"/>
                <w:sz w:val="20"/>
                <w:szCs w:val="20"/>
              </w:rPr>
            </w:pPr>
            <w:r w:rsidRPr="00EA32E7">
              <w:rPr>
                <w:rFonts w:ascii="Arial" w:hAnsi="Arial" w:cs="Arial"/>
                <w:sz w:val="20"/>
                <w:szCs w:val="20"/>
              </w:rPr>
              <w:t>≤ 0,43 với đất có d</w:t>
            </w:r>
            <w:r w:rsidRPr="00EA32E7">
              <w:rPr>
                <w:rFonts w:ascii="Arial" w:hAnsi="Arial" w:cs="Arial"/>
                <w:sz w:val="20"/>
                <w:szCs w:val="20"/>
                <w:vertAlign w:val="subscript"/>
              </w:rPr>
              <w:t>15</w:t>
            </w:r>
            <w:r w:rsidRPr="00EA32E7">
              <w:rPr>
                <w:rFonts w:ascii="Arial" w:hAnsi="Arial" w:cs="Arial"/>
                <w:sz w:val="20"/>
                <w:szCs w:val="20"/>
              </w:rPr>
              <w:t xml:space="preserve"> &gt; 0,075 mm</w:t>
            </w:r>
          </w:p>
          <w:p w14:paraId="73B26A2A" w14:textId="77777777" w:rsidR="009A6FA9" w:rsidRPr="00EA32E7" w:rsidRDefault="009A6FA9" w:rsidP="00EA32E7">
            <w:pPr>
              <w:spacing w:before="120"/>
              <w:jc w:val="center"/>
              <w:rPr>
                <w:rFonts w:ascii="Arial" w:hAnsi="Arial" w:cs="Arial"/>
                <w:sz w:val="20"/>
                <w:szCs w:val="20"/>
              </w:rPr>
            </w:pPr>
            <w:r w:rsidRPr="00EA32E7">
              <w:rPr>
                <w:rFonts w:ascii="Arial" w:hAnsi="Arial" w:cs="Arial"/>
                <w:sz w:val="20"/>
                <w:szCs w:val="20"/>
              </w:rPr>
              <w:t>≤ 0,25 với đất có d</w:t>
            </w:r>
            <w:r w:rsidRPr="00EA32E7">
              <w:rPr>
                <w:rFonts w:ascii="Arial" w:hAnsi="Arial" w:cs="Arial"/>
                <w:sz w:val="20"/>
                <w:szCs w:val="20"/>
                <w:vertAlign w:val="subscript"/>
              </w:rPr>
              <w:t>50</w:t>
            </w:r>
            <w:r w:rsidRPr="00EA32E7">
              <w:rPr>
                <w:rFonts w:ascii="Arial" w:hAnsi="Arial" w:cs="Arial"/>
                <w:sz w:val="20"/>
                <w:szCs w:val="20"/>
              </w:rPr>
              <w:t xml:space="preserve"> ≥ 0,075 mm ≥ d</w:t>
            </w:r>
            <w:r w:rsidRPr="00EA32E7">
              <w:rPr>
                <w:rFonts w:ascii="Arial" w:hAnsi="Arial" w:cs="Arial"/>
                <w:sz w:val="20"/>
                <w:szCs w:val="20"/>
                <w:vertAlign w:val="subscript"/>
              </w:rPr>
              <w:t>15</w:t>
            </w:r>
          </w:p>
          <w:p w14:paraId="1E9FCB97" w14:textId="77777777" w:rsidR="00E661C4" w:rsidRPr="00EA32E7" w:rsidRDefault="00E661C4" w:rsidP="00EA32E7">
            <w:pPr>
              <w:spacing w:before="120"/>
              <w:jc w:val="center"/>
              <w:rPr>
                <w:rFonts w:ascii="Arial" w:hAnsi="Arial" w:cs="Arial"/>
                <w:sz w:val="20"/>
                <w:szCs w:val="20"/>
              </w:rPr>
            </w:pPr>
            <w:r w:rsidRPr="00EA32E7">
              <w:rPr>
                <w:rFonts w:ascii="Arial" w:hAnsi="Arial" w:cs="Arial"/>
                <w:sz w:val="20"/>
                <w:szCs w:val="20"/>
              </w:rPr>
              <w:t>≤ 0,22 với đất có d</w:t>
            </w:r>
            <w:r w:rsidRPr="00EA32E7">
              <w:rPr>
                <w:rFonts w:ascii="Arial" w:hAnsi="Arial" w:cs="Arial"/>
                <w:sz w:val="20"/>
                <w:szCs w:val="20"/>
                <w:vertAlign w:val="subscript"/>
              </w:rPr>
              <w:t>50</w:t>
            </w:r>
            <w:r w:rsidRPr="00EA32E7">
              <w:rPr>
                <w:rFonts w:ascii="Arial" w:hAnsi="Arial" w:cs="Arial"/>
                <w:sz w:val="20"/>
                <w:szCs w:val="20"/>
              </w:rPr>
              <w:t xml:space="preserve"> &lt; 0,075 mm</w:t>
            </w:r>
          </w:p>
        </w:tc>
        <w:tc>
          <w:tcPr>
            <w:tcW w:w="2165" w:type="dxa"/>
            <w:vAlign w:val="center"/>
          </w:tcPr>
          <w:p w14:paraId="73521CEB" w14:textId="77777777" w:rsidR="00635F8D" w:rsidRPr="00EA32E7" w:rsidRDefault="00E661C4" w:rsidP="00EA32E7">
            <w:pPr>
              <w:spacing w:before="120"/>
              <w:jc w:val="center"/>
              <w:rPr>
                <w:rFonts w:ascii="Arial" w:hAnsi="Arial" w:cs="Arial"/>
                <w:sz w:val="20"/>
                <w:szCs w:val="20"/>
              </w:rPr>
            </w:pPr>
            <w:r w:rsidRPr="00EA32E7">
              <w:rPr>
                <w:rFonts w:ascii="Arial" w:hAnsi="Arial" w:cs="Arial"/>
                <w:sz w:val="20"/>
                <w:szCs w:val="20"/>
              </w:rPr>
              <w:t>TCVN 8871-6</w:t>
            </w:r>
          </w:p>
        </w:tc>
      </w:tr>
      <w:tr w:rsidR="00635F8D" w:rsidRPr="00EA32E7" w14:paraId="590A5B20" w14:textId="77777777" w:rsidTr="00EA32E7">
        <w:tc>
          <w:tcPr>
            <w:tcW w:w="2889" w:type="dxa"/>
          </w:tcPr>
          <w:p w14:paraId="322B6DC5" w14:textId="77777777" w:rsidR="00635F8D" w:rsidRPr="00EA32E7" w:rsidRDefault="00627641" w:rsidP="00EA32E7">
            <w:pPr>
              <w:spacing w:before="120"/>
              <w:rPr>
                <w:rFonts w:ascii="Arial" w:hAnsi="Arial" w:cs="Arial"/>
                <w:sz w:val="20"/>
                <w:szCs w:val="20"/>
              </w:rPr>
            </w:pPr>
            <w:r w:rsidRPr="00EA32E7">
              <w:rPr>
                <w:rFonts w:ascii="Arial" w:hAnsi="Arial" w:cs="Arial"/>
                <w:sz w:val="20"/>
                <w:szCs w:val="20"/>
              </w:rPr>
              <w:t>Độ thấm đơn vị, s</w:t>
            </w:r>
            <w:r w:rsidR="009A6FA9" w:rsidRPr="00EA32E7">
              <w:rPr>
                <w:rFonts w:ascii="Arial" w:hAnsi="Arial" w:cs="Arial"/>
                <w:sz w:val="20"/>
                <w:szCs w:val="20"/>
                <w:vertAlign w:val="superscript"/>
              </w:rPr>
              <w:t>-1</w:t>
            </w:r>
            <w:r w:rsidR="009A6FA9" w:rsidRPr="00EA32E7">
              <w:rPr>
                <w:rFonts w:ascii="Arial" w:hAnsi="Arial" w:cs="Arial"/>
                <w:sz w:val="20"/>
                <w:szCs w:val="20"/>
              </w:rPr>
              <w:t>, không nhỏ hơn</w:t>
            </w:r>
          </w:p>
        </w:tc>
        <w:tc>
          <w:tcPr>
            <w:tcW w:w="3596" w:type="dxa"/>
            <w:vAlign w:val="center"/>
          </w:tcPr>
          <w:p w14:paraId="471EDDF5" w14:textId="77777777" w:rsidR="00635F8D" w:rsidRPr="00EA32E7" w:rsidRDefault="00E661C4" w:rsidP="00EA32E7">
            <w:pPr>
              <w:spacing w:before="120"/>
              <w:jc w:val="center"/>
              <w:rPr>
                <w:rFonts w:ascii="Arial" w:hAnsi="Arial" w:cs="Arial"/>
                <w:sz w:val="20"/>
                <w:szCs w:val="20"/>
              </w:rPr>
            </w:pPr>
            <w:r w:rsidRPr="00EA32E7">
              <w:rPr>
                <w:rFonts w:ascii="Arial" w:hAnsi="Arial" w:cs="Arial"/>
                <w:sz w:val="20"/>
                <w:szCs w:val="20"/>
              </w:rPr>
              <w:t>0,02</w:t>
            </w:r>
          </w:p>
        </w:tc>
        <w:tc>
          <w:tcPr>
            <w:tcW w:w="2165" w:type="dxa"/>
            <w:vAlign w:val="center"/>
          </w:tcPr>
          <w:p w14:paraId="0635CD1C" w14:textId="77777777" w:rsidR="00635F8D" w:rsidRPr="00EA32E7" w:rsidRDefault="00E661C4" w:rsidP="00EA32E7">
            <w:pPr>
              <w:spacing w:before="120"/>
              <w:jc w:val="center"/>
              <w:rPr>
                <w:rFonts w:ascii="Arial" w:hAnsi="Arial" w:cs="Arial"/>
                <w:sz w:val="20"/>
                <w:szCs w:val="20"/>
              </w:rPr>
            </w:pPr>
            <w:r w:rsidRPr="00EA32E7">
              <w:rPr>
                <w:rFonts w:ascii="Arial" w:hAnsi="Arial" w:cs="Arial"/>
                <w:sz w:val="20"/>
                <w:szCs w:val="20"/>
              </w:rPr>
              <w:t>ASTM D4491</w:t>
            </w:r>
          </w:p>
        </w:tc>
      </w:tr>
    </w:tbl>
    <w:p w14:paraId="7D56BE0D" w14:textId="77777777" w:rsidR="00E9274E" w:rsidRPr="006B51B4" w:rsidRDefault="00A71099" w:rsidP="004E30AC">
      <w:pPr>
        <w:spacing w:before="120"/>
        <w:rPr>
          <w:rFonts w:ascii="Arial" w:hAnsi="Arial" w:cs="Arial"/>
          <w:sz w:val="20"/>
          <w:szCs w:val="20"/>
        </w:rPr>
      </w:pPr>
      <w:r w:rsidRPr="006B51B4">
        <w:rPr>
          <w:rFonts w:ascii="Arial" w:hAnsi="Arial" w:cs="Arial"/>
          <w:b/>
          <w:sz w:val="20"/>
          <w:szCs w:val="20"/>
        </w:rPr>
        <w:t>4.1.2.3</w:t>
      </w:r>
      <w:r w:rsidR="008E4875" w:rsidRPr="006B51B4">
        <w:rPr>
          <w:rFonts w:ascii="Arial" w:hAnsi="Arial" w:cs="Arial"/>
          <w:b/>
          <w:sz w:val="20"/>
          <w:szCs w:val="20"/>
        </w:rPr>
        <w:t>.</w:t>
      </w:r>
      <w:r w:rsidRPr="006B51B4">
        <w:rPr>
          <w:rFonts w:ascii="Arial" w:hAnsi="Arial" w:cs="Arial"/>
          <w:sz w:val="20"/>
          <w:szCs w:val="20"/>
        </w:rPr>
        <w:t xml:space="preserve"> Vải địa kỹ thuật làm tầng lọc thoát nước phải thỏa mãn các yêu cầu nêu tại Bảng 3.</w:t>
      </w:r>
    </w:p>
    <w:p w14:paraId="03C5FA5A" w14:textId="77777777" w:rsidR="00A71099" w:rsidRPr="006B51B4" w:rsidRDefault="00A71099" w:rsidP="004E30AC">
      <w:pPr>
        <w:spacing w:before="120"/>
        <w:jc w:val="center"/>
        <w:rPr>
          <w:rFonts w:ascii="Arial" w:hAnsi="Arial" w:cs="Arial"/>
          <w:b/>
          <w:sz w:val="20"/>
          <w:szCs w:val="20"/>
        </w:rPr>
      </w:pPr>
      <w:r w:rsidRPr="006B51B4">
        <w:rPr>
          <w:rFonts w:ascii="Arial" w:hAnsi="Arial" w:cs="Arial"/>
          <w:b/>
          <w:sz w:val="20"/>
          <w:szCs w:val="20"/>
        </w:rPr>
        <w:t>Bảng 3 - Yêu cầu kỹ thuật của vải làm tầng lọc thoát nước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26"/>
        <w:gridCol w:w="1912"/>
        <w:gridCol w:w="1913"/>
        <w:gridCol w:w="1810"/>
      </w:tblGrid>
      <w:tr w:rsidR="00EC544B" w:rsidRPr="00EA32E7" w14:paraId="2CC47FAE" w14:textId="77777777" w:rsidTr="00EA32E7">
        <w:tc>
          <w:tcPr>
            <w:tcW w:w="3642" w:type="dxa"/>
            <w:vMerge w:val="restart"/>
            <w:vAlign w:val="center"/>
          </w:tcPr>
          <w:p w14:paraId="5D220B76" w14:textId="77777777" w:rsidR="00EC544B" w:rsidRPr="00EA32E7" w:rsidRDefault="00EC544B" w:rsidP="00EA32E7">
            <w:pPr>
              <w:spacing w:before="120"/>
              <w:jc w:val="center"/>
              <w:rPr>
                <w:rFonts w:ascii="Arial" w:hAnsi="Arial" w:cs="Arial"/>
                <w:b/>
                <w:sz w:val="20"/>
                <w:szCs w:val="20"/>
              </w:rPr>
            </w:pPr>
            <w:r w:rsidRPr="00EA32E7">
              <w:rPr>
                <w:rFonts w:ascii="Arial" w:hAnsi="Arial" w:cs="Arial"/>
                <w:b/>
                <w:sz w:val="20"/>
                <w:szCs w:val="20"/>
              </w:rPr>
              <w:t>Tên chỉ tiêu</w:t>
            </w:r>
          </w:p>
        </w:tc>
        <w:tc>
          <w:tcPr>
            <w:tcW w:w="4047" w:type="dxa"/>
            <w:gridSpan w:val="2"/>
            <w:vAlign w:val="center"/>
          </w:tcPr>
          <w:p w14:paraId="7E1E939E" w14:textId="77777777" w:rsidR="00EC544B" w:rsidRPr="00EA32E7" w:rsidRDefault="00EC544B" w:rsidP="00EA32E7">
            <w:pPr>
              <w:spacing w:before="120"/>
              <w:jc w:val="center"/>
              <w:rPr>
                <w:rFonts w:ascii="Arial" w:hAnsi="Arial" w:cs="Arial"/>
                <w:b/>
                <w:sz w:val="20"/>
                <w:szCs w:val="20"/>
              </w:rPr>
            </w:pPr>
            <w:r w:rsidRPr="00EA32E7">
              <w:rPr>
                <w:rFonts w:ascii="Arial" w:hAnsi="Arial" w:cs="Arial"/>
                <w:b/>
                <w:sz w:val="20"/>
                <w:szCs w:val="20"/>
              </w:rPr>
              <w:t>Mức</w:t>
            </w:r>
          </w:p>
        </w:tc>
        <w:tc>
          <w:tcPr>
            <w:tcW w:w="1887" w:type="dxa"/>
            <w:vMerge w:val="restart"/>
            <w:vAlign w:val="center"/>
          </w:tcPr>
          <w:p w14:paraId="761207DC" w14:textId="77777777" w:rsidR="00EC544B" w:rsidRPr="00EA32E7" w:rsidRDefault="00EC544B" w:rsidP="00EA32E7">
            <w:pPr>
              <w:spacing w:before="120"/>
              <w:jc w:val="center"/>
              <w:rPr>
                <w:rFonts w:ascii="Arial" w:hAnsi="Arial" w:cs="Arial"/>
                <w:b/>
                <w:sz w:val="20"/>
                <w:szCs w:val="20"/>
              </w:rPr>
            </w:pPr>
            <w:r w:rsidRPr="00EA32E7">
              <w:rPr>
                <w:rFonts w:ascii="Arial" w:hAnsi="Arial" w:cs="Arial"/>
                <w:b/>
                <w:sz w:val="20"/>
                <w:szCs w:val="20"/>
              </w:rPr>
              <w:t>Phương pháp thử</w:t>
            </w:r>
          </w:p>
        </w:tc>
      </w:tr>
      <w:tr w:rsidR="00EC544B" w:rsidRPr="00EA32E7" w14:paraId="6395AB4D" w14:textId="77777777" w:rsidTr="00EA32E7">
        <w:tc>
          <w:tcPr>
            <w:tcW w:w="3642" w:type="dxa"/>
            <w:vMerge/>
          </w:tcPr>
          <w:p w14:paraId="0962FA53" w14:textId="77777777" w:rsidR="00EC544B" w:rsidRPr="00EA32E7" w:rsidRDefault="00EC544B" w:rsidP="00EA32E7">
            <w:pPr>
              <w:spacing w:before="120"/>
              <w:rPr>
                <w:rFonts w:ascii="Arial" w:hAnsi="Arial" w:cs="Arial"/>
                <w:sz w:val="20"/>
                <w:szCs w:val="20"/>
              </w:rPr>
            </w:pPr>
          </w:p>
        </w:tc>
        <w:tc>
          <w:tcPr>
            <w:tcW w:w="2023" w:type="dxa"/>
            <w:vAlign w:val="center"/>
          </w:tcPr>
          <w:p w14:paraId="3529F9E6" w14:textId="77777777" w:rsidR="00EC544B" w:rsidRPr="00EA32E7" w:rsidRDefault="00EC544B" w:rsidP="00EA32E7">
            <w:pPr>
              <w:spacing w:before="120"/>
              <w:jc w:val="center"/>
              <w:rPr>
                <w:rFonts w:ascii="Arial" w:hAnsi="Arial" w:cs="Arial"/>
                <w:b/>
                <w:sz w:val="20"/>
                <w:szCs w:val="20"/>
              </w:rPr>
            </w:pPr>
            <w:r w:rsidRPr="00EA32E7">
              <w:rPr>
                <w:rFonts w:ascii="Arial" w:hAnsi="Arial" w:cs="Arial"/>
                <w:b/>
                <w:sz w:val="20"/>
                <w:szCs w:val="20"/>
              </w:rPr>
              <w:t>e</w:t>
            </w:r>
            <w:r w:rsidRPr="00EA32E7">
              <w:rPr>
                <w:rFonts w:ascii="Arial" w:hAnsi="Arial" w:cs="Arial"/>
                <w:b/>
                <w:sz w:val="20"/>
                <w:szCs w:val="20"/>
                <w:vertAlign w:val="subscript"/>
              </w:rPr>
              <w:t>g</w:t>
            </w:r>
            <w:r w:rsidRPr="00EA32E7">
              <w:rPr>
                <w:rFonts w:ascii="Arial" w:hAnsi="Arial" w:cs="Arial"/>
                <w:b/>
                <w:sz w:val="20"/>
                <w:szCs w:val="20"/>
              </w:rPr>
              <w:t xml:space="preserve"> &lt; 50 %</w:t>
            </w:r>
          </w:p>
        </w:tc>
        <w:tc>
          <w:tcPr>
            <w:tcW w:w="2024" w:type="dxa"/>
            <w:vAlign w:val="center"/>
          </w:tcPr>
          <w:p w14:paraId="2664CBCA" w14:textId="77777777" w:rsidR="00EC544B" w:rsidRPr="00EA32E7" w:rsidRDefault="00EC544B" w:rsidP="00EA32E7">
            <w:pPr>
              <w:spacing w:before="120"/>
              <w:jc w:val="center"/>
              <w:rPr>
                <w:rFonts w:ascii="Arial" w:hAnsi="Arial" w:cs="Arial"/>
                <w:b/>
                <w:sz w:val="20"/>
                <w:szCs w:val="20"/>
              </w:rPr>
            </w:pPr>
            <w:r w:rsidRPr="00EA32E7">
              <w:rPr>
                <w:rFonts w:ascii="Arial" w:hAnsi="Arial" w:cs="Arial"/>
                <w:b/>
                <w:sz w:val="20"/>
                <w:szCs w:val="20"/>
              </w:rPr>
              <w:t>e</w:t>
            </w:r>
            <w:r w:rsidRPr="00EA32E7">
              <w:rPr>
                <w:rFonts w:ascii="Arial" w:hAnsi="Arial" w:cs="Arial"/>
                <w:b/>
                <w:sz w:val="20"/>
                <w:szCs w:val="20"/>
                <w:vertAlign w:val="subscript"/>
              </w:rPr>
              <w:t>g</w:t>
            </w:r>
            <w:r w:rsidRPr="00EA32E7">
              <w:rPr>
                <w:rFonts w:ascii="Arial" w:hAnsi="Arial" w:cs="Arial"/>
                <w:b/>
                <w:sz w:val="20"/>
                <w:szCs w:val="20"/>
              </w:rPr>
              <w:t xml:space="preserve"> ≥ 50 %</w:t>
            </w:r>
          </w:p>
        </w:tc>
        <w:tc>
          <w:tcPr>
            <w:tcW w:w="1887" w:type="dxa"/>
            <w:vMerge/>
            <w:vAlign w:val="center"/>
          </w:tcPr>
          <w:p w14:paraId="03EAD90E" w14:textId="77777777" w:rsidR="00EC544B" w:rsidRPr="00EA32E7" w:rsidRDefault="00EC544B" w:rsidP="00EA32E7">
            <w:pPr>
              <w:spacing w:before="120"/>
              <w:jc w:val="center"/>
              <w:rPr>
                <w:rFonts w:ascii="Arial" w:hAnsi="Arial" w:cs="Arial"/>
                <w:sz w:val="20"/>
                <w:szCs w:val="20"/>
              </w:rPr>
            </w:pPr>
          </w:p>
        </w:tc>
      </w:tr>
      <w:tr w:rsidR="00EC544B" w:rsidRPr="00EA32E7" w14:paraId="039CAB0D" w14:textId="77777777" w:rsidTr="00EA32E7">
        <w:tc>
          <w:tcPr>
            <w:tcW w:w="3642" w:type="dxa"/>
          </w:tcPr>
          <w:p w14:paraId="7FD9922B" w14:textId="77777777" w:rsidR="00EC544B" w:rsidRPr="00EA32E7" w:rsidRDefault="00EC544B" w:rsidP="00EA32E7">
            <w:pPr>
              <w:spacing w:before="120"/>
              <w:rPr>
                <w:rFonts w:ascii="Arial" w:hAnsi="Arial" w:cs="Arial"/>
                <w:sz w:val="20"/>
                <w:szCs w:val="20"/>
              </w:rPr>
            </w:pPr>
            <w:r w:rsidRPr="00EA32E7">
              <w:rPr>
                <w:rFonts w:ascii="Arial" w:hAnsi="Arial" w:cs="Arial"/>
                <w:sz w:val="20"/>
                <w:szCs w:val="20"/>
              </w:rPr>
              <w:t>Lực kéo giật, N, không nhỏ hơn</w:t>
            </w:r>
          </w:p>
        </w:tc>
        <w:tc>
          <w:tcPr>
            <w:tcW w:w="2023" w:type="dxa"/>
            <w:vAlign w:val="center"/>
          </w:tcPr>
          <w:p w14:paraId="58C97CB9" w14:textId="77777777" w:rsidR="00EC544B" w:rsidRPr="00EA32E7" w:rsidRDefault="00EC544B" w:rsidP="00EA32E7">
            <w:pPr>
              <w:spacing w:before="120"/>
              <w:jc w:val="center"/>
              <w:rPr>
                <w:rFonts w:ascii="Arial" w:hAnsi="Arial" w:cs="Arial"/>
                <w:sz w:val="20"/>
                <w:szCs w:val="20"/>
              </w:rPr>
            </w:pPr>
            <w:r w:rsidRPr="00EA32E7">
              <w:rPr>
                <w:rFonts w:ascii="Arial" w:hAnsi="Arial" w:cs="Arial"/>
                <w:sz w:val="20"/>
                <w:szCs w:val="20"/>
              </w:rPr>
              <w:t>1100</w:t>
            </w:r>
          </w:p>
        </w:tc>
        <w:tc>
          <w:tcPr>
            <w:tcW w:w="2024" w:type="dxa"/>
            <w:vAlign w:val="center"/>
          </w:tcPr>
          <w:p w14:paraId="44C29DD9" w14:textId="77777777" w:rsidR="00EC544B" w:rsidRPr="00EA32E7" w:rsidRDefault="00EC544B" w:rsidP="00EA32E7">
            <w:pPr>
              <w:spacing w:before="120"/>
              <w:jc w:val="center"/>
              <w:rPr>
                <w:rFonts w:ascii="Arial" w:hAnsi="Arial" w:cs="Arial"/>
                <w:sz w:val="20"/>
                <w:szCs w:val="20"/>
              </w:rPr>
            </w:pPr>
            <w:r w:rsidRPr="00EA32E7">
              <w:rPr>
                <w:rFonts w:ascii="Arial" w:hAnsi="Arial" w:cs="Arial"/>
                <w:sz w:val="20"/>
                <w:szCs w:val="20"/>
              </w:rPr>
              <w:t>700</w:t>
            </w:r>
          </w:p>
        </w:tc>
        <w:tc>
          <w:tcPr>
            <w:tcW w:w="1887" w:type="dxa"/>
            <w:vAlign w:val="center"/>
          </w:tcPr>
          <w:p w14:paraId="792E6319" w14:textId="77777777" w:rsidR="00EC544B" w:rsidRPr="00EA32E7" w:rsidRDefault="00D2739D" w:rsidP="00EA32E7">
            <w:pPr>
              <w:spacing w:before="120"/>
              <w:jc w:val="center"/>
              <w:rPr>
                <w:rFonts w:ascii="Arial" w:hAnsi="Arial" w:cs="Arial"/>
                <w:sz w:val="20"/>
                <w:szCs w:val="20"/>
              </w:rPr>
            </w:pPr>
            <w:r w:rsidRPr="00EA32E7">
              <w:rPr>
                <w:rFonts w:ascii="Arial" w:hAnsi="Arial" w:cs="Arial"/>
                <w:sz w:val="20"/>
                <w:szCs w:val="20"/>
              </w:rPr>
              <w:t>TCVN 8871-1</w:t>
            </w:r>
          </w:p>
        </w:tc>
      </w:tr>
      <w:tr w:rsidR="00EC544B" w:rsidRPr="00EA32E7" w14:paraId="54A1F5FD" w14:textId="77777777" w:rsidTr="00EA32E7">
        <w:tc>
          <w:tcPr>
            <w:tcW w:w="3642" w:type="dxa"/>
          </w:tcPr>
          <w:p w14:paraId="2C5AB3AB" w14:textId="77777777" w:rsidR="00EC544B" w:rsidRPr="00EA32E7" w:rsidRDefault="00EC544B" w:rsidP="00EA32E7">
            <w:pPr>
              <w:spacing w:before="120"/>
              <w:rPr>
                <w:rFonts w:ascii="Arial" w:hAnsi="Arial" w:cs="Arial"/>
                <w:sz w:val="20"/>
                <w:szCs w:val="20"/>
              </w:rPr>
            </w:pPr>
            <w:r w:rsidRPr="00EA32E7">
              <w:rPr>
                <w:rFonts w:ascii="Arial" w:hAnsi="Arial" w:cs="Arial"/>
                <w:sz w:val="20"/>
                <w:szCs w:val="20"/>
              </w:rPr>
              <w:t>Lực kháng xuyên thủng thanh, N, không nhỏ hơn</w:t>
            </w:r>
          </w:p>
        </w:tc>
        <w:tc>
          <w:tcPr>
            <w:tcW w:w="2023" w:type="dxa"/>
            <w:vAlign w:val="center"/>
          </w:tcPr>
          <w:p w14:paraId="2EAB6576" w14:textId="77777777" w:rsidR="00EC544B" w:rsidRPr="00EA32E7" w:rsidRDefault="00EC544B" w:rsidP="00EA32E7">
            <w:pPr>
              <w:spacing w:before="120"/>
              <w:jc w:val="center"/>
              <w:rPr>
                <w:rFonts w:ascii="Arial" w:hAnsi="Arial" w:cs="Arial"/>
                <w:sz w:val="20"/>
                <w:szCs w:val="20"/>
              </w:rPr>
            </w:pPr>
            <w:r w:rsidRPr="00EA32E7">
              <w:rPr>
                <w:rFonts w:ascii="Arial" w:hAnsi="Arial" w:cs="Arial"/>
                <w:sz w:val="20"/>
                <w:szCs w:val="20"/>
              </w:rPr>
              <w:t>400</w:t>
            </w:r>
          </w:p>
        </w:tc>
        <w:tc>
          <w:tcPr>
            <w:tcW w:w="2024" w:type="dxa"/>
            <w:vAlign w:val="center"/>
          </w:tcPr>
          <w:p w14:paraId="00603E81" w14:textId="77777777" w:rsidR="00EC544B" w:rsidRPr="00EA32E7" w:rsidRDefault="00EC544B" w:rsidP="00EA32E7">
            <w:pPr>
              <w:spacing w:before="120"/>
              <w:jc w:val="center"/>
              <w:rPr>
                <w:rFonts w:ascii="Arial" w:hAnsi="Arial" w:cs="Arial"/>
                <w:sz w:val="20"/>
                <w:szCs w:val="20"/>
              </w:rPr>
            </w:pPr>
            <w:r w:rsidRPr="00EA32E7">
              <w:rPr>
                <w:rFonts w:ascii="Arial" w:hAnsi="Arial" w:cs="Arial"/>
                <w:sz w:val="20"/>
                <w:szCs w:val="20"/>
              </w:rPr>
              <w:t>250</w:t>
            </w:r>
          </w:p>
        </w:tc>
        <w:tc>
          <w:tcPr>
            <w:tcW w:w="1887" w:type="dxa"/>
            <w:vAlign w:val="center"/>
          </w:tcPr>
          <w:p w14:paraId="074A9E27" w14:textId="77777777" w:rsidR="00EC544B" w:rsidRPr="00EA32E7" w:rsidRDefault="00D2739D" w:rsidP="00EA32E7">
            <w:pPr>
              <w:spacing w:before="120"/>
              <w:jc w:val="center"/>
              <w:rPr>
                <w:rFonts w:ascii="Arial" w:hAnsi="Arial" w:cs="Arial"/>
                <w:sz w:val="20"/>
                <w:szCs w:val="20"/>
              </w:rPr>
            </w:pPr>
            <w:r w:rsidRPr="00EA32E7">
              <w:rPr>
                <w:rFonts w:ascii="Arial" w:hAnsi="Arial" w:cs="Arial"/>
                <w:sz w:val="20"/>
                <w:szCs w:val="20"/>
              </w:rPr>
              <w:t>TCVN 8871-4</w:t>
            </w:r>
          </w:p>
        </w:tc>
      </w:tr>
      <w:tr w:rsidR="00EC544B" w:rsidRPr="00EA32E7" w14:paraId="559FCD2E" w14:textId="77777777" w:rsidTr="00EA32E7">
        <w:tc>
          <w:tcPr>
            <w:tcW w:w="3642" w:type="dxa"/>
          </w:tcPr>
          <w:p w14:paraId="6466DF7D" w14:textId="77777777" w:rsidR="00EC544B" w:rsidRPr="00EA32E7" w:rsidRDefault="00EC544B" w:rsidP="00EA32E7">
            <w:pPr>
              <w:spacing w:before="120"/>
              <w:rPr>
                <w:rFonts w:ascii="Arial" w:hAnsi="Arial" w:cs="Arial"/>
                <w:sz w:val="20"/>
                <w:szCs w:val="20"/>
              </w:rPr>
            </w:pPr>
            <w:r w:rsidRPr="00EA32E7">
              <w:rPr>
                <w:rFonts w:ascii="Arial" w:hAnsi="Arial" w:cs="Arial"/>
                <w:sz w:val="20"/>
                <w:szCs w:val="20"/>
              </w:rPr>
              <w:t>Lực xé rách hình thang, N, không nhỏ hơn</w:t>
            </w:r>
          </w:p>
        </w:tc>
        <w:tc>
          <w:tcPr>
            <w:tcW w:w="2023" w:type="dxa"/>
            <w:vAlign w:val="center"/>
          </w:tcPr>
          <w:p w14:paraId="5998A13D" w14:textId="77777777" w:rsidR="00EC544B" w:rsidRPr="00EA32E7" w:rsidRDefault="00EC544B" w:rsidP="00EA32E7">
            <w:pPr>
              <w:spacing w:before="120"/>
              <w:jc w:val="center"/>
              <w:rPr>
                <w:rFonts w:ascii="Arial" w:hAnsi="Arial" w:cs="Arial"/>
                <w:sz w:val="20"/>
                <w:szCs w:val="20"/>
              </w:rPr>
            </w:pPr>
            <w:r w:rsidRPr="00EA32E7">
              <w:rPr>
                <w:rFonts w:ascii="Arial" w:hAnsi="Arial" w:cs="Arial"/>
                <w:sz w:val="20"/>
                <w:szCs w:val="20"/>
              </w:rPr>
              <w:t>400</w:t>
            </w:r>
          </w:p>
        </w:tc>
        <w:tc>
          <w:tcPr>
            <w:tcW w:w="2024" w:type="dxa"/>
            <w:vAlign w:val="center"/>
          </w:tcPr>
          <w:p w14:paraId="4F6E9167" w14:textId="77777777" w:rsidR="00EC544B" w:rsidRPr="00EA32E7" w:rsidRDefault="00EC544B" w:rsidP="00EA32E7">
            <w:pPr>
              <w:spacing w:before="120"/>
              <w:jc w:val="center"/>
              <w:rPr>
                <w:rFonts w:ascii="Arial" w:hAnsi="Arial" w:cs="Arial"/>
                <w:sz w:val="20"/>
                <w:szCs w:val="20"/>
              </w:rPr>
            </w:pPr>
            <w:r w:rsidRPr="00EA32E7">
              <w:rPr>
                <w:rFonts w:ascii="Arial" w:hAnsi="Arial" w:cs="Arial"/>
                <w:sz w:val="20"/>
                <w:szCs w:val="20"/>
              </w:rPr>
              <w:t>250</w:t>
            </w:r>
          </w:p>
        </w:tc>
        <w:tc>
          <w:tcPr>
            <w:tcW w:w="1887" w:type="dxa"/>
            <w:vAlign w:val="center"/>
          </w:tcPr>
          <w:p w14:paraId="5FCCFA00" w14:textId="77777777" w:rsidR="00EC544B" w:rsidRPr="00EA32E7" w:rsidRDefault="00D2739D" w:rsidP="00EA32E7">
            <w:pPr>
              <w:spacing w:before="120"/>
              <w:jc w:val="center"/>
              <w:rPr>
                <w:rFonts w:ascii="Arial" w:hAnsi="Arial" w:cs="Arial"/>
                <w:sz w:val="20"/>
                <w:szCs w:val="20"/>
              </w:rPr>
            </w:pPr>
            <w:r w:rsidRPr="00EA32E7">
              <w:rPr>
                <w:rFonts w:ascii="Arial" w:hAnsi="Arial" w:cs="Arial"/>
                <w:sz w:val="20"/>
                <w:szCs w:val="20"/>
              </w:rPr>
              <w:t>TCVN 8871-2</w:t>
            </w:r>
          </w:p>
        </w:tc>
      </w:tr>
      <w:tr w:rsidR="00EC544B" w:rsidRPr="00EA32E7" w14:paraId="7DD11031" w14:textId="77777777" w:rsidTr="00EA32E7">
        <w:tc>
          <w:tcPr>
            <w:tcW w:w="3642" w:type="dxa"/>
          </w:tcPr>
          <w:p w14:paraId="6E8F4F3A" w14:textId="77777777" w:rsidR="00EC544B" w:rsidRPr="00EA32E7" w:rsidRDefault="00EC544B" w:rsidP="00EA32E7">
            <w:pPr>
              <w:spacing w:before="120"/>
              <w:rPr>
                <w:rFonts w:ascii="Arial" w:hAnsi="Arial" w:cs="Arial"/>
                <w:sz w:val="20"/>
                <w:szCs w:val="20"/>
              </w:rPr>
            </w:pPr>
            <w:r w:rsidRPr="00EA32E7">
              <w:rPr>
                <w:rFonts w:ascii="Arial" w:hAnsi="Arial" w:cs="Arial"/>
                <w:sz w:val="20"/>
                <w:szCs w:val="20"/>
              </w:rPr>
              <w:t>Áp lực kháng bục, kPa, không nhỏ hơn</w:t>
            </w:r>
          </w:p>
        </w:tc>
        <w:tc>
          <w:tcPr>
            <w:tcW w:w="2023" w:type="dxa"/>
            <w:vAlign w:val="center"/>
          </w:tcPr>
          <w:p w14:paraId="0ADF4508" w14:textId="77777777" w:rsidR="00EC544B" w:rsidRPr="00EA32E7" w:rsidRDefault="00EC544B" w:rsidP="00EA32E7">
            <w:pPr>
              <w:spacing w:before="120"/>
              <w:jc w:val="center"/>
              <w:rPr>
                <w:rFonts w:ascii="Arial" w:hAnsi="Arial" w:cs="Arial"/>
                <w:sz w:val="20"/>
                <w:szCs w:val="20"/>
              </w:rPr>
            </w:pPr>
            <w:r w:rsidRPr="00EA32E7">
              <w:rPr>
                <w:rFonts w:ascii="Arial" w:hAnsi="Arial" w:cs="Arial"/>
                <w:sz w:val="20"/>
                <w:szCs w:val="20"/>
              </w:rPr>
              <w:t>2700</w:t>
            </w:r>
          </w:p>
        </w:tc>
        <w:tc>
          <w:tcPr>
            <w:tcW w:w="2024" w:type="dxa"/>
            <w:vAlign w:val="center"/>
          </w:tcPr>
          <w:p w14:paraId="3267F92E" w14:textId="77777777" w:rsidR="00EC544B" w:rsidRPr="00EA32E7" w:rsidRDefault="00EC544B" w:rsidP="00EA32E7">
            <w:pPr>
              <w:spacing w:before="120"/>
              <w:jc w:val="center"/>
              <w:rPr>
                <w:rFonts w:ascii="Arial" w:hAnsi="Arial" w:cs="Arial"/>
                <w:sz w:val="20"/>
                <w:szCs w:val="20"/>
              </w:rPr>
            </w:pPr>
            <w:r w:rsidRPr="00EA32E7">
              <w:rPr>
                <w:rFonts w:ascii="Arial" w:hAnsi="Arial" w:cs="Arial"/>
                <w:sz w:val="20"/>
                <w:szCs w:val="20"/>
              </w:rPr>
              <w:t>1300</w:t>
            </w:r>
          </w:p>
        </w:tc>
        <w:tc>
          <w:tcPr>
            <w:tcW w:w="1887" w:type="dxa"/>
            <w:vAlign w:val="center"/>
          </w:tcPr>
          <w:p w14:paraId="59CF392B" w14:textId="77777777" w:rsidR="00EC544B" w:rsidRPr="00EA32E7" w:rsidRDefault="00D2739D" w:rsidP="00EA32E7">
            <w:pPr>
              <w:spacing w:before="120"/>
              <w:jc w:val="center"/>
              <w:rPr>
                <w:rFonts w:ascii="Arial" w:hAnsi="Arial" w:cs="Arial"/>
                <w:sz w:val="20"/>
                <w:szCs w:val="20"/>
              </w:rPr>
            </w:pPr>
            <w:r w:rsidRPr="00EA32E7">
              <w:rPr>
                <w:rFonts w:ascii="Arial" w:hAnsi="Arial" w:cs="Arial"/>
                <w:sz w:val="20"/>
                <w:szCs w:val="20"/>
              </w:rPr>
              <w:t>TCVN 8871-5</w:t>
            </w:r>
          </w:p>
        </w:tc>
      </w:tr>
      <w:tr w:rsidR="00EC544B" w:rsidRPr="00EA32E7" w14:paraId="38D5D486" w14:textId="77777777" w:rsidTr="00EA32E7">
        <w:tc>
          <w:tcPr>
            <w:tcW w:w="3642" w:type="dxa"/>
          </w:tcPr>
          <w:p w14:paraId="58672561" w14:textId="77777777" w:rsidR="00EC544B" w:rsidRPr="00EA32E7" w:rsidRDefault="00EC544B" w:rsidP="00EA32E7">
            <w:pPr>
              <w:spacing w:before="120"/>
              <w:rPr>
                <w:rFonts w:ascii="Arial" w:hAnsi="Arial" w:cs="Arial"/>
                <w:sz w:val="20"/>
                <w:szCs w:val="20"/>
              </w:rPr>
            </w:pPr>
            <w:r w:rsidRPr="00EA32E7">
              <w:rPr>
                <w:rFonts w:ascii="Arial" w:hAnsi="Arial" w:cs="Arial"/>
                <w:sz w:val="20"/>
                <w:szCs w:val="20"/>
              </w:rPr>
              <w:t>Độ bền kháng tia cực tím 500 h, %, không nhỏ hơn</w:t>
            </w:r>
          </w:p>
        </w:tc>
        <w:tc>
          <w:tcPr>
            <w:tcW w:w="4047" w:type="dxa"/>
            <w:gridSpan w:val="2"/>
            <w:vAlign w:val="center"/>
          </w:tcPr>
          <w:p w14:paraId="0811E491" w14:textId="77777777" w:rsidR="00EC544B" w:rsidRPr="00EA32E7" w:rsidRDefault="00EC544B" w:rsidP="00EA32E7">
            <w:pPr>
              <w:spacing w:before="120"/>
              <w:jc w:val="center"/>
              <w:rPr>
                <w:rFonts w:ascii="Arial" w:hAnsi="Arial" w:cs="Arial"/>
                <w:sz w:val="20"/>
                <w:szCs w:val="20"/>
              </w:rPr>
            </w:pPr>
            <w:r w:rsidRPr="00EA32E7">
              <w:rPr>
                <w:rFonts w:ascii="Arial" w:hAnsi="Arial" w:cs="Arial"/>
                <w:sz w:val="20"/>
                <w:szCs w:val="20"/>
              </w:rPr>
              <w:t>50</w:t>
            </w:r>
          </w:p>
        </w:tc>
        <w:tc>
          <w:tcPr>
            <w:tcW w:w="1887" w:type="dxa"/>
            <w:vAlign w:val="center"/>
          </w:tcPr>
          <w:p w14:paraId="317A387D" w14:textId="77777777" w:rsidR="00EC544B" w:rsidRPr="00EA32E7" w:rsidRDefault="00D2739D" w:rsidP="00EA32E7">
            <w:pPr>
              <w:spacing w:before="120"/>
              <w:jc w:val="center"/>
              <w:rPr>
                <w:rFonts w:ascii="Arial" w:hAnsi="Arial" w:cs="Arial"/>
                <w:sz w:val="20"/>
                <w:szCs w:val="20"/>
              </w:rPr>
            </w:pPr>
            <w:r w:rsidRPr="00EA32E7">
              <w:rPr>
                <w:rFonts w:ascii="Arial" w:hAnsi="Arial" w:cs="Arial"/>
                <w:sz w:val="20"/>
                <w:szCs w:val="20"/>
              </w:rPr>
              <w:t>ASTM-D4355</w:t>
            </w:r>
          </w:p>
        </w:tc>
      </w:tr>
      <w:tr w:rsidR="00EC544B" w:rsidRPr="00EA32E7" w14:paraId="29BA4907" w14:textId="77777777" w:rsidTr="00EA32E7">
        <w:tc>
          <w:tcPr>
            <w:tcW w:w="3642" w:type="dxa"/>
          </w:tcPr>
          <w:p w14:paraId="7E46EC99" w14:textId="77777777" w:rsidR="00EC544B" w:rsidRPr="00EA32E7" w:rsidRDefault="00EC544B" w:rsidP="00EA32E7">
            <w:pPr>
              <w:spacing w:before="120"/>
              <w:rPr>
                <w:rFonts w:ascii="Arial" w:hAnsi="Arial" w:cs="Arial"/>
                <w:sz w:val="20"/>
                <w:szCs w:val="20"/>
              </w:rPr>
            </w:pPr>
            <w:r w:rsidRPr="00EA32E7">
              <w:rPr>
                <w:rFonts w:ascii="Arial" w:hAnsi="Arial" w:cs="Arial"/>
                <w:sz w:val="20"/>
                <w:szCs w:val="20"/>
              </w:rPr>
              <w:t>Kích thước lỗ biểu kiến, mm</w:t>
            </w:r>
          </w:p>
        </w:tc>
        <w:tc>
          <w:tcPr>
            <w:tcW w:w="4047" w:type="dxa"/>
            <w:gridSpan w:val="2"/>
            <w:vAlign w:val="center"/>
          </w:tcPr>
          <w:p w14:paraId="01EF9436" w14:textId="77777777" w:rsidR="00EC544B" w:rsidRPr="00EA32E7" w:rsidRDefault="00EC544B" w:rsidP="00EA32E7">
            <w:pPr>
              <w:spacing w:before="120"/>
              <w:jc w:val="center"/>
              <w:rPr>
                <w:rFonts w:ascii="Arial" w:hAnsi="Arial" w:cs="Arial"/>
                <w:sz w:val="20"/>
                <w:szCs w:val="20"/>
              </w:rPr>
            </w:pPr>
            <w:r w:rsidRPr="00EA32E7">
              <w:rPr>
                <w:rFonts w:ascii="Arial" w:hAnsi="Arial" w:cs="Arial"/>
                <w:sz w:val="20"/>
                <w:szCs w:val="20"/>
              </w:rPr>
              <w:t>≤ 0,43 với đất có d</w:t>
            </w:r>
            <w:r w:rsidRPr="00EA32E7">
              <w:rPr>
                <w:rFonts w:ascii="Arial" w:hAnsi="Arial" w:cs="Arial"/>
                <w:sz w:val="20"/>
                <w:szCs w:val="20"/>
                <w:vertAlign w:val="subscript"/>
              </w:rPr>
              <w:t>15</w:t>
            </w:r>
            <w:r w:rsidRPr="00EA32E7">
              <w:rPr>
                <w:rFonts w:ascii="Arial" w:hAnsi="Arial" w:cs="Arial"/>
                <w:sz w:val="20"/>
                <w:szCs w:val="20"/>
              </w:rPr>
              <w:t xml:space="preserve"> &gt; 0,075 mm</w:t>
            </w:r>
          </w:p>
          <w:p w14:paraId="5F157B03" w14:textId="77777777" w:rsidR="00EC544B" w:rsidRPr="00EA32E7" w:rsidRDefault="00EC544B" w:rsidP="00EA32E7">
            <w:pPr>
              <w:spacing w:before="120"/>
              <w:jc w:val="center"/>
              <w:rPr>
                <w:rFonts w:ascii="Arial" w:hAnsi="Arial" w:cs="Arial"/>
                <w:sz w:val="20"/>
                <w:szCs w:val="20"/>
                <w:vertAlign w:val="subscript"/>
              </w:rPr>
            </w:pPr>
            <w:r w:rsidRPr="00EA32E7">
              <w:rPr>
                <w:rFonts w:ascii="Arial" w:hAnsi="Arial" w:cs="Arial"/>
                <w:sz w:val="20"/>
                <w:szCs w:val="20"/>
              </w:rPr>
              <w:t>≤ 0,25 với đất có d</w:t>
            </w:r>
            <w:r w:rsidRPr="00EA32E7">
              <w:rPr>
                <w:rFonts w:ascii="Arial" w:hAnsi="Arial" w:cs="Arial"/>
                <w:sz w:val="20"/>
                <w:szCs w:val="20"/>
                <w:vertAlign w:val="subscript"/>
              </w:rPr>
              <w:t>50</w:t>
            </w:r>
            <w:r w:rsidRPr="00EA32E7">
              <w:rPr>
                <w:rFonts w:ascii="Arial" w:hAnsi="Arial" w:cs="Arial"/>
                <w:sz w:val="20"/>
                <w:szCs w:val="20"/>
              </w:rPr>
              <w:t xml:space="preserve"> ≥ 0,075 mm </w:t>
            </w:r>
            <w:r w:rsidR="00146F8C" w:rsidRPr="00EA32E7">
              <w:rPr>
                <w:rFonts w:ascii="Arial" w:hAnsi="Arial" w:cs="Arial"/>
                <w:sz w:val="20"/>
                <w:szCs w:val="20"/>
              </w:rPr>
              <w:t>≥ d</w:t>
            </w:r>
            <w:r w:rsidR="00146F8C" w:rsidRPr="00EA32E7">
              <w:rPr>
                <w:rFonts w:ascii="Arial" w:hAnsi="Arial" w:cs="Arial"/>
                <w:sz w:val="20"/>
                <w:szCs w:val="20"/>
                <w:vertAlign w:val="subscript"/>
              </w:rPr>
              <w:t>15</w:t>
            </w:r>
          </w:p>
          <w:p w14:paraId="561D000D" w14:textId="77777777" w:rsidR="00146F8C" w:rsidRPr="00EA32E7" w:rsidRDefault="00146F8C" w:rsidP="00EA32E7">
            <w:pPr>
              <w:spacing w:before="120"/>
              <w:jc w:val="center"/>
              <w:rPr>
                <w:rFonts w:ascii="Arial" w:hAnsi="Arial" w:cs="Arial"/>
                <w:sz w:val="20"/>
                <w:szCs w:val="20"/>
              </w:rPr>
            </w:pPr>
            <w:r w:rsidRPr="00EA32E7">
              <w:rPr>
                <w:rFonts w:ascii="Arial" w:hAnsi="Arial" w:cs="Arial"/>
                <w:sz w:val="20"/>
                <w:szCs w:val="20"/>
              </w:rPr>
              <w:t>≤ 0,22 với đất có d</w:t>
            </w:r>
            <w:r w:rsidRPr="00EA32E7">
              <w:rPr>
                <w:rFonts w:ascii="Arial" w:hAnsi="Arial" w:cs="Arial"/>
                <w:sz w:val="20"/>
                <w:szCs w:val="20"/>
                <w:vertAlign w:val="subscript"/>
              </w:rPr>
              <w:t>50</w:t>
            </w:r>
            <w:r w:rsidRPr="00EA32E7">
              <w:rPr>
                <w:rFonts w:ascii="Arial" w:hAnsi="Arial" w:cs="Arial"/>
                <w:sz w:val="20"/>
                <w:szCs w:val="20"/>
              </w:rPr>
              <w:t xml:space="preserve"> &lt; 0,075 mm</w:t>
            </w:r>
          </w:p>
        </w:tc>
        <w:tc>
          <w:tcPr>
            <w:tcW w:w="1887" w:type="dxa"/>
            <w:vAlign w:val="center"/>
          </w:tcPr>
          <w:p w14:paraId="3197DB06" w14:textId="77777777" w:rsidR="00EC544B" w:rsidRPr="00EA32E7" w:rsidRDefault="00D2739D" w:rsidP="00EA32E7">
            <w:pPr>
              <w:spacing w:before="120"/>
              <w:jc w:val="center"/>
              <w:rPr>
                <w:rFonts w:ascii="Arial" w:hAnsi="Arial" w:cs="Arial"/>
                <w:sz w:val="20"/>
                <w:szCs w:val="20"/>
              </w:rPr>
            </w:pPr>
            <w:r w:rsidRPr="00EA32E7">
              <w:rPr>
                <w:rFonts w:ascii="Arial" w:hAnsi="Arial" w:cs="Arial"/>
                <w:sz w:val="20"/>
                <w:szCs w:val="20"/>
              </w:rPr>
              <w:t>TCVN 8871-6</w:t>
            </w:r>
          </w:p>
        </w:tc>
      </w:tr>
      <w:tr w:rsidR="00EC544B" w:rsidRPr="00EA32E7" w14:paraId="3255C387" w14:textId="77777777" w:rsidTr="00EA32E7">
        <w:tc>
          <w:tcPr>
            <w:tcW w:w="3642" w:type="dxa"/>
          </w:tcPr>
          <w:p w14:paraId="6A904ED5" w14:textId="77777777" w:rsidR="00EC544B" w:rsidRPr="00EA32E7" w:rsidRDefault="00EC544B" w:rsidP="00EA32E7">
            <w:pPr>
              <w:spacing w:before="120"/>
              <w:rPr>
                <w:rFonts w:ascii="Arial" w:hAnsi="Arial" w:cs="Arial"/>
                <w:sz w:val="20"/>
                <w:szCs w:val="20"/>
              </w:rPr>
            </w:pPr>
            <w:r w:rsidRPr="00EA32E7">
              <w:rPr>
                <w:rFonts w:ascii="Arial" w:hAnsi="Arial" w:cs="Arial"/>
                <w:sz w:val="20"/>
                <w:szCs w:val="20"/>
              </w:rPr>
              <w:t>Độ thấm đơn vị, s</w:t>
            </w:r>
            <w:r w:rsidRPr="00EA32E7">
              <w:rPr>
                <w:rFonts w:ascii="Arial" w:hAnsi="Arial" w:cs="Arial"/>
                <w:sz w:val="20"/>
                <w:szCs w:val="20"/>
                <w:vertAlign w:val="superscript"/>
              </w:rPr>
              <w:t>-1</w:t>
            </w:r>
          </w:p>
        </w:tc>
        <w:tc>
          <w:tcPr>
            <w:tcW w:w="4047" w:type="dxa"/>
            <w:gridSpan w:val="2"/>
            <w:vAlign w:val="center"/>
          </w:tcPr>
          <w:p w14:paraId="3D2D318C" w14:textId="77777777" w:rsidR="00EC544B" w:rsidRPr="00EA32E7" w:rsidRDefault="00146F8C" w:rsidP="00EA32E7">
            <w:pPr>
              <w:spacing w:before="120"/>
              <w:jc w:val="center"/>
              <w:rPr>
                <w:rFonts w:ascii="Arial" w:hAnsi="Arial" w:cs="Arial"/>
                <w:sz w:val="20"/>
                <w:szCs w:val="20"/>
              </w:rPr>
            </w:pPr>
            <w:r w:rsidRPr="00EA32E7">
              <w:rPr>
                <w:rFonts w:ascii="Arial" w:hAnsi="Arial" w:cs="Arial"/>
                <w:sz w:val="20"/>
                <w:szCs w:val="20"/>
              </w:rPr>
              <w:t>≥ 0,5 với đất có d</w:t>
            </w:r>
            <w:r w:rsidRPr="00EA32E7">
              <w:rPr>
                <w:rFonts w:ascii="Arial" w:hAnsi="Arial" w:cs="Arial"/>
                <w:sz w:val="20"/>
                <w:szCs w:val="20"/>
                <w:vertAlign w:val="subscript"/>
              </w:rPr>
              <w:t>15</w:t>
            </w:r>
            <w:r w:rsidRPr="00EA32E7">
              <w:rPr>
                <w:rFonts w:ascii="Arial" w:hAnsi="Arial" w:cs="Arial"/>
                <w:sz w:val="20"/>
                <w:szCs w:val="20"/>
              </w:rPr>
              <w:t xml:space="preserve"> &gt; 0,075 mm</w:t>
            </w:r>
          </w:p>
          <w:p w14:paraId="09D29E7B" w14:textId="77777777" w:rsidR="00146F8C" w:rsidRPr="00EA32E7" w:rsidRDefault="00146F8C" w:rsidP="00EA32E7">
            <w:pPr>
              <w:spacing w:before="120"/>
              <w:jc w:val="center"/>
              <w:rPr>
                <w:rFonts w:ascii="Arial" w:hAnsi="Arial" w:cs="Arial"/>
                <w:sz w:val="20"/>
                <w:szCs w:val="20"/>
              </w:rPr>
            </w:pPr>
            <w:r w:rsidRPr="00EA32E7">
              <w:rPr>
                <w:rFonts w:ascii="Arial" w:hAnsi="Arial" w:cs="Arial"/>
                <w:sz w:val="20"/>
                <w:szCs w:val="20"/>
              </w:rPr>
              <w:t>≤ 0,2 với đất có d</w:t>
            </w:r>
            <w:r w:rsidRPr="00EA32E7">
              <w:rPr>
                <w:rFonts w:ascii="Arial" w:hAnsi="Arial" w:cs="Arial"/>
                <w:sz w:val="20"/>
                <w:szCs w:val="20"/>
                <w:vertAlign w:val="subscript"/>
              </w:rPr>
              <w:t>50</w:t>
            </w:r>
            <w:r w:rsidRPr="00EA32E7">
              <w:rPr>
                <w:rFonts w:ascii="Arial" w:hAnsi="Arial" w:cs="Arial"/>
                <w:sz w:val="20"/>
                <w:szCs w:val="20"/>
              </w:rPr>
              <w:t xml:space="preserve"> ≥ 0,075 mm ≥ </w:t>
            </w:r>
            <w:r w:rsidR="00D2739D" w:rsidRPr="00EA32E7">
              <w:rPr>
                <w:rFonts w:ascii="Arial" w:hAnsi="Arial" w:cs="Arial"/>
                <w:sz w:val="20"/>
                <w:szCs w:val="20"/>
              </w:rPr>
              <w:t>d</w:t>
            </w:r>
            <w:r w:rsidR="00D2739D" w:rsidRPr="00EA32E7">
              <w:rPr>
                <w:rFonts w:ascii="Arial" w:hAnsi="Arial" w:cs="Arial"/>
                <w:sz w:val="20"/>
                <w:szCs w:val="20"/>
                <w:vertAlign w:val="subscript"/>
              </w:rPr>
              <w:t>15</w:t>
            </w:r>
          </w:p>
          <w:p w14:paraId="70168742" w14:textId="77777777" w:rsidR="00D2739D" w:rsidRPr="00EA32E7" w:rsidRDefault="00D2739D" w:rsidP="00EA32E7">
            <w:pPr>
              <w:spacing w:before="120"/>
              <w:jc w:val="center"/>
              <w:rPr>
                <w:rFonts w:ascii="Arial" w:hAnsi="Arial" w:cs="Arial"/>
                <w:sz w:val="20"/>
                <w:szCs w:val="20"/>
              </w:rPr>
            </w:pPr>
            <w:r w:rsidRPr="00EA32E7">
              <w:rPr>
                <w:rFonts w:ascii="Arial" w:hAnsi="Arial" w:cs="Arial"/>
                <w:sz w:val="20"/>
                <w:szCs w:val="20"/>
              </w:rPr>
              <w:t>≤ 0,1 với đất có d</w:t>
            </w:r>
            <w:r w:rsidRPr="00EA32E7">
              <w:rPr>
                <w:rFonts w:ascii="Arial" w:hAnsi="Arial" w:cs="Arial"/>
                <w:sz w:val="20"/>
                <w:szCs w:val="20"/>
                <w:vertAlign w:val="subscript"/>
              </w:rPr>
              <w:t>50</w:t>
            </w:r>
            <w:r w:rsidRPr="00EA32E7">
              <w:rPr>
                <w:rFonts w:ascii="Arial" w:hAnsi="Arial" w:cs="Arial"/>
                <w:sz w:val="20"/>
                <w:szCs w:val="20"/>
              </w:rPr>
              <w:t xml:space="preserve"> &lt; 0,075 mm</w:t>
            </w:r>
          </w:p>
        </w:tc>
        <w:tc>
          <w:tcPr>
            <w:tcW w:w="1887" w:type="dxa"/>
            <w:vAlign w:val="center"/>
          </w:tcPr>
          <w:p w14:paraId="2B4FE01F" w14:textId="77777777" w:rsidR="00EC544B" w:rsidRPr="00EA32E7" w:rsidRDefault="00D2739D" w:rsidP="00EA32E7">
            <w:pPr>
              <w:spacing w:before="120"/>
              <w:jc w:val="center"/>
              <w:rPr>
                <w:rFonts w:ascii="Arial" w:hAnsi="Arial" w:cs="Arial"/>
                <w:sz w:val="20"/>
                <w:szCs w:val="20"/>
              </w:rPr>
            </w:pPr>
            <w:r w:rsidRPr="00EA32E7">
              <w:rPr>
                <w:rFonts w:ascii="Arial" w:hAnsi="Arial" w:cs="Arial"/>
                <w:sz w:val="20"/>
                <w:szCs w:val="20"/>
              </w:rPr>
              <w:t>ASTM-D4491</w:t>
            </w:r>
          </w:p>
        </w:tc>
      </w:tr>
    </w:tbl>
    <w:p w14:paraId="1F3AE9B6" w14:textId="77777777" w:rsidR="00E9274E" w:rsidRPr="006B51B4" w:rsidRDefault="000D752E" w:rsidP="004E30AC">
      <w:pPr>
        <w:spacing w:before="120"/>
        <w:rPr>
          <w:rFonts w:ascii="Arial" w:hAnsi="Arial" w:cs="Arial"/>
          <w:b/>
          <w:sz w:val="20"/>
          <w:szCs w:val="20"/>
        </w:rPr>
      </w:pPr>
      <w:r w:rsidRPr="006B51B4">
        <w:rPr>
          <w:rFonts w:ascii="Arial" w:hAnsi="Arial" w:cs="Arial"/>
          <w:b/>
          <w:sz w:val="20"/>
          <w:szCs w:val="20"/>
        </w:rPr>
        <w:t>4.2</w:t>
      </w:r>
      <w:r w:rsidR="008E4875" w:rsidRPr="006B51B4">
        <w:rPr>
          <w:rFonts w:ascii="Arial" w:hAnsi="Arial" w:cs="Arial"/>
          <w:b/>
          <w:sz w:val="20"/>
          <w:szCs w:val="20"/>
        </w:rPr>
        <w:t>.</w:t>
      </w:r>
      <w:r w:rsidRPr="006B51B4">
        <w:rPr>
          <w:rFonts w:ascii="Arial" w:hAnsi="Arial" w:cs="Arial"/>
          <w:b/>
          <w:sz w:val="20"/>
          <w:szCs w:val="20"/>
        </w:rPr>
        <w:t xml:space="preserve"> Bao bì và bảo quản vải</w:t>
      </w:r>
    </w:p>
    <w:p w14:paraId="3224B286" w14:textId="77777777" w:rsidR="000D752E" w:rsidRPr="006B51B4" w:rsidRDefault="000D752E" w:rsidP="004E30AC">
      <w:pPr>
        <w:spacing w:before="120"/>
        <w:rPr>
          <w:rFonts w:ascii="Arial" w:hAnsi="Arial" w:cs="Arial"/>
          <w:sz w:val="20"/>
          <w:szCs w:val="20"/>
        </w:rPr>
      </w:pPr>
      <w:r w:rsidRPr="006B51B4">
        <w:rPr>
          <w:rFonts w:ascii="Arial" w:hAnsi="Arial" w:cs="Arial"/>
          <w:b/>
          <w:sz w:val="20"/>
          <w:szCs w:val="20"/>
        </w:rPr>
        <w:t>4.2.1</w:t>
      </w:r>
      <w:r w:rsidR="00A35606" w:rsidRPr="006B51B4">
        <w:rPr>
          <w:rFonts w:ascii="Arial" w:hAnsi="Arial" w:cs="Arial"/>
          <w:b/>
          <w:sz w:val="20"/>
          <w:szCs w:val="20"/>
        </w:rPr>
        <w:t>.</w:t>
      </w:r>
      <w:r w:rsidRPr="006B51B4">
        <w:rPr>
          <w:rFonts w:ascii="Arial" w:hAnsi="Arial" w:cs="Arial"/>
          <w:sz w:val="20"/>
          <w:szCs w:val="20"/>
        </w:rPr>
        <w:t xml:space="preserve"> Mỗi cuộn vải phải được dán nhãn cho thấy rõ ràng tên nhà sản xuất, tên chủng loại, số hiệu lô hàng và số hiệu cuộn vải.</w:t>
      </w:r>
    </w:p>
    <w:p w14:paraId="44E19C7D" w14:textId="77777777" w:rsidR="000D752E" w:rsidRPr="006B51B4" w:rsidRDefault="000D752E" w:rsidP="004E30AC">
      <w:pPr>
        <w:spacing w:before="120"/>
        <w:rPr>
          <w:rFonts w:ascii="Arial" w:hAnsi="Arial" w:cs="Arial"/>
          <w:sz w:val="20"/>
          <w:szCs w:val="20"/>
        </w:rPr>
      </w:pPr>
      <w:r w:rsidRPr="006B51B4">
        <w:rPr>
          <w:rFonts w:ascii="Arial" w:hAnsi="Arial" w:cs="Arial"/>
          <w:b/>
          <w:sz w:val="20"/>
          <w:szCs w:val="20"/>
        </w:rPr>
        <w:t>4.2.2</w:t>
      </w:r>
      <w:r w:rsidR="00A35606" w:rsidRPr="006B51B4">
        <w:rPr>
          <w:rFonts w:ascii="Arial" w:hAnsi="Arial" w:cs="Arial"/>
          <w:b/>
          <w:sz w:val="20"/>
          <w:szCs w:val="20"/>
        </w:rPr>
        <w:t>.</w:t>
      </w:r>
      <w:r w:rsidRPr="006B51B4">
        <w:rPr>
          <w:rFonts w:ascii="Arial" w:hAnsi="Arial" w:cs="Arial"/>
          <w:sz w:val="20"/>
          <w:szCs w:val="20"/>
        </w:rPr>
        <w:t xml:space="preserve"> Mỗi cuộn vải phải được bao gói bằng vật liệu phù hợp để bảo vệ cho vải không bị hư hỏng do vận chuyển hoặc do tác dụng của nước, ánh nắng mặt trời và các chất nhiễm bẩn khác.</w:t>
      </w:r>
    </w:p>
    <w:p w14:paraId="1E3D5123" w14:textId="77777777" w:rsidR="000D752E" w:rsidRPr="006B51B4" w:rsidRDefault="000D752E" w:rsidP="004E30AC">
      <w:pPr>
        <w:spacing w:before="120"/>
        <w:rPr>
          <w:rFonts w:ascii="Arial" w:hAnsi="Arial" w:cs="Arial"/>
          <w:b/>
          <w:sz w:val="20"/>
          <w:szCs w:val="20"/>
        </w:rPr>
      </w:pPr>
      <w:r w:rsidRPr="006B51B4">
        <w:rPr>
          <w:rFonts w:ascii="Arial" w:hAnsi="Arial" w:cs="Arial"/>
          <w:b/>
          <w:sz w:val="20"/>
          <w:szCs w:val="20"/>
        </w:rPr>
        <w:t>4.3</w:t>
      </w:r>
      <w:r w:rsidR="00A35606" w:rsidRPr="006B51B4">
        <w:rPr>
          <w:rFonts w:ascii="Arial" w:hAnsi="Arial" w:cs="Arial"/>
          <w:b/>
          <w:sz w:val="20"/>
          <w:szCs w:val="20"/>
        </w:rPr>
        <w:t>.</w:t>
      </w:r>
      <w:r w:rsidRPr="006B51B4">
        <w:rPr>
          <w:rFonts w:ascii="Arial" w:hAnsi="Arial" w:cs="Arial"/>
          <w:b/>
          <w:sz w:val="20"/>
          <w:szCs w:val="20"/>
        </w:rPr>
        <w:t xml:space="preserve"> Quy định về chỉ khâu vải</w:t>
      </w:r>
    </w:p>
    <w:p w14:paraId="315E6A82" w14:textId="77777777" w:rsidR="000D752E" w:rsidRPr="006B51B4" w:rsidRDefault="000D752E" w:rsidP="004E30AC">
      <w:pPr>
        <w:spacing w:before="120"/>
        <w:rPr>
          <w:rFonts w:ascii="Arial" w:hAnsi="Arial" w:cs="Arial"/>
          <w:sz w:val="20"/>
          <w:szCs w:val="20"/>
        </w:rPr>
      </w:pPr>
      <w:r w:rsidRPr="006B51B4">
        <w:rPr>
          <w:rFonts w:ascii="Arial" w:hAnsi="Arial" w:cs="Arial"/>
          <w:sz w:val="20"/>
          <w:szCs w:val="20"/>
        </w:rPr>
        <w:t>Chỉ khâu vải phải là chỉ khâu chuyên dùng có đường kính từ 1,0 mm đến 1,5 mm, lực kéo đứt của 1 sợi chỉ không nhỏ hơn 40 N.</w:t>
      </w:r>
    </w:p>
    <w:p w14:paraId="0E28B8F3" w14:textId="77777777" w:rsidR="000D752E" w:rsidRPr="006B51B4" w:rsidRDefault="00353B74" w:rsidP="004E30AC">
      <w:pPr>
        <w:spacing w:before="120"/>
        <w:rPr>
          <w:rFonts w:ascii="Arial" w:hAnsi="Arial" w:cs="Arial"/>
          <w:b/>
          <w:sz w:val="20"/>
          <w:szCs w:val="20"/>
        </w:rPr>
      </w:pPr>
      <w:bookmarkStart w:id="7" w:name="dieu_5"/>
      <w:r w:rsidRPr="006B51B4">
        <w:rPr>
          <w:rFonts w:ascii="Arial" w:hAnsi="Arial" w:cs="Arial"/>
          <w:b/>
          <w:sz w:val="20"/>
          <w:szCs w:val="20"/>
        </w:rPr>
        <w:t>5</w:t>
      </w:r>
      <w:r w:rsidR="00A35606" w:rsidRPr="006B51B4">
        <w:rPr>
          <w:rFonts w:ascii="Arial" w:hAnsi="Arial" w:cs="Arial"/>
          <w:b/>
          <w:sz w:val="20"/>
          <w:szCs w:val="20"/>
        </w:rPr>
        <w:t>.</w:t>
      </w:r>
      <w:r w:rsidRPr="006B51B4">
        <w:rPr>
          <w:rFonts w:ascii="Arial" w:hAnsi="Arial" w:cs="Arial"/>
          <w:b/>
          <w:sz w:val="20"/>
          <w:szCs w:val="20"/>
        </w:rPr>
        <w:t xml:space="preserve"> Tính toán thiết kế</w:t>
      </w:r>
      <w:bookmarkEnd w:id="7"/>
    </w:p>
    <w:p w14:paraId="4B4BECD6" w14:textId="77777777" w:rsidR="00353B74" w:rsidRPr="006B51B4" w:rsidRDefault="00353B74" w:rsidP="004E30AC">
      <w:pPr>
        <w:spacing w:before="120"/>
        <w:rPr>
          <w:rFonts w:ascii="Arial" w:hAnsi="Arial" w:cs="Arial"/>
          <w:b/>
          <w:sz w:val="20"/>
          <w:szCs w:val="20"/>
        </w:rPr>
      </w:pPr>
      <w:r w:rsidRPr="006B51B4">
        <w:rPr>
          <w:rFonts w:ascii="Arial" w:hAnsi="Arial" w:cs="Arial"/>
          <w:b/>
          <w:sz w:val="20"/>
          <w:szCs w:val="20"/>
        </w:rPr>
        <w:t>5.1</w:t>
      </w:r>
      <w:r w:rsidR="00A35606" w:rsidRPr="006B51B4">
        <w:rPr>
          <w:rFonts w:ascii="Arial" w:hAnsi="Arial" w:cs="Arial"/>
          <w:b/>
          <w:sz w:val="20"/>
          <w:szCs w:val="20"/>
        </w:rPr>
        <w:t>.</w:t>
      </w:r>
      <w:r w:rsidRPr="006B51B4">
        <w:rPr>
          <w:rFonts w:ascii="Arial" w:hAnsi="Arial" w:cs="Arial"/>
          <w:b/>
          <w:sz w:val="20"/>
          <w:szCs w:val="20"/>
        </w:rPr>
        <w:t xml:space="preserve"> Vải địa kỹ thuật làm lớp phân cách</w:t>
      </w:r>
    </w:p>
    <w:p w14:paraId="3AC9AE2D" w14:textId="77777777" w:rsidR="00353B74" w:rsidRPr="006B51B4" w:rsidRDefault="00353B74" w:rsidP="004E30AC">
      <w:pPr>
        <w:spacing w:before="120"/>
        <w:rPr>
          <w:rFonts w:ascii="Arial" w:hAnsi="Arial" w:cs="Arial"/>
          <w:b/>
          <w:sz w:val="20"/>
          <w:szCs w:val="20"/>
        </w:rPr>
      </w:pPr>
      <w:r w:rsidRPr="006B51B4">
        <w:rPr>
          <w:rFonts w:ascii="Arial" w:hAnsi="Arial" w:cs="Arial"/>
          <w:b/>
          <w:sz w:val="20"/>
          <w:szCs w:val="20"/>
        </w:rPr>
        <w:t>5.1.1</w:t>
      </w:r>
      <w:r w:rsidR="00A35606" w:rsidRPr="006B51B4">
        <w:rPr>
          <w:rFonts w:ascii="Arial" w:hAnsi="Arial" w:cs="Arial"/>
          <w:b/>
          <w:sz w:val="20"/>
          <w:szCs w:val="20"/>
        </w:rPr>
        <w:t>.</w:t>
      </w:r>
      <w:r w:rsidRPr="006B51B4">
        <w:rPr>
          <w:rFonts w:ascii="Arial" w:hAnsi="Arial" w:cs="Arial"/>
          <w:b/>
          <w:sz w:val="20"/>
          <w:szCs w:val="20"/>
        </w:rPr>
        <w:t xml:space="preserve"> Nguyên tắc thiết kế</w:t>
      </w:r>
    </w:p>
    <w:p w14:paraId="662BC56B" w14:textId="77777777" w:rsidR="00E9274E" w:rsidRPr="006B51B4" w:rsidRDefault="00353B74" w:rsidP="004E30AC">
      <w:pPr>
        <w:spacing w:before="120"/>
        <w:rPr>
          <w:rFonts w:ascii="Arial" w:hAnsi="Arial" w:cs="Arial"/>
          <w:sz w:val="20"/>
          <w:szCs w:val="20"/>
        </w:rPr>
      </w:pPr>
      <w:r w:rsidRPr="006B51B4">
        <w:rPr>
          <w:rFonts w:ascii="Arial" w:hAnsi="Arial" w:cs="Arial"/>
          <w:sz w:val="20"/>
          <w:szCs w:val="20"/>
        </w:rPr>
        <w:t>5.1.1.1</w:t>
      </w:r>
      <w:r w:rsidR="00A35606" w:rsidRPr="006B51B4">
        <w:rPr>
          <w:rFonts w:ascii="Arial" w:hAnsi="Arial" w:cs="Arial"/>
          <w:sz w:val="20"/>
          <w:szCs w:val="20"/>
        </w:rPr>
        <w:t>.</w:t>
      </w:r>
      <w:r w:rsidRPr="006B51B4">
        <w:rPr>
          <w:rFonts w:ascii="Arial" w:hAnsi="Arial" w:cs="Arial"/>
          <w:sz w:val="20"/>
          <w:szCs w:val="20"/>
        </w:rPr>
        <w:t xml:space="preserve"> Vải phân cách phải được tính toán và lựa chọn phù hợp với đặc điểm địa chất nền, loại kết cấu áo đường, vật liệu nền đắp và tải trọng tác dụng trong quá trình thi công và vận hành.</w:t>
      </w:r>
    </w:p>
    <w:p w14:paraId="3841883E" w14:textId="77777777" w:rsidR="00353B74" w:rsidRPr="006B51B4" w:rsidRDefault="00353B74" w:rsidP="004E30AC">
      <w:pPr>
        <w:spacing w:before="120"/>
        <w:rPr>
          <w:rFonts w:ascii="Arial" w:hAnsi="Arial" w:cs="Arial"/>
          <w:sz w:val="20"/>
          <w:szCs w:val="20"/>
        </w:rPr>
      </w:pPr>
      <w:r w:rsidRPr="006B51B4">
        <w:rPr>
          <w:rFonts w:ascii="Arial" w:hAnsi="Arial" w:cs="Arial"/>
          <w:sz w:val="20"/>
          <w:szCs w:val="20"/>
        </w:rPr>
        <w:lastRenderedPageBreak/>
        <w:t>5.1.1.2</w:t>
      </w:r>
      <w:r w:rsidR="00A35606" w:rsidRPr="006B51B4">
        <w:rPr>
          <w:rFonts w:ascii="Arial" w:hAnsi="Arial" w:cs="Arial"/>
          <w:sz w:val="20"/>
          <w:szCs w:val="20"/>
        </w:rPr>
        <w:t>.</w:t>
      </w:r>
      <w:r w:rsidRPr="006B51B4">
        <w:rPr>
          <w:rFonts w:ascii="Arial" w:hAnsi="Arial" w:cs="Arial"/>
          <w:sz w:val="20"/>
          <w:szCs w:val="20"/>
        </w:rPr>
        <w:t xml:space="preserve"> Với đường có tầng mặt cấp cao thì bỏ qua ảnh hưởng của vải phân cách khi tính toán chiều dày kết cấu của các lớp móng, chỉ xem xét ảnh hưởng của vải trong tính toán chiều dày tối thiểu của lớp đắp đầu ti</w:t>
      </w:r>
      <w:r w:rsidR="00A35606" w:rsidRPr="006B51B4">
        <w:rPr>
          <w:rFonts w:ascii="Arial" w:hAnsi="Arial" w:cs="Arial"/>
          <w:sz w:val="20"/>
          <w:szCs w:val="20"/>
        </w:rPr>
        <w:t>ê</w:t>
      </w:r>
      <w:r w:rsidRPr="006B51B4">
        <w:rPr>
          <w:rFonts w:ascii="Arial" w:hAnsi="Arial" w:cs="Arial"/>
          <w:sz w:val="20"/>
          <w:szCs w:val="20"/>
        </w:rPr>
        <w:t>n trên mặt vải nhằm đảm bảo đất nền không bị xáo động hoặc phá hoại cục bộ dưới tác dụng của thiết bị thi công.</w:t>
      </w:r>
    </w:p>
    <w:p w14:paraId="45147B5B" w14:textId="77777777" w:rsidR="00353B74" w:rsidRPr="006B51B4" w:rsidRDefault="00353B74" w:rsidP="004E30AC">
      <w:pPr>
        <w:spacing w:before="120"/>
        <w:rPr>
          <w:rFonts w:ascii="Arial" w:hAnsi="Arial" w:cs="Arial"/>
          <w:sz w:val="20"/>
          <w:szCs w:val="20"/>
        </w:rPr>
      </w:pPr>
      <w:r w:rsidRPr="006B51B4">
        <w:rPr>
          <w:rFonts w:ascii="Arial" w:hAnsi="Arial" w:cs="Arial"/>
          <w:sz w:val="20"/>
          <w:szCs w:val="20"/>
        </w:rPr>
        <w:t>5.1.1.3</w:t>
      </w:r>
      <w:r w:rsidR="00A35606" w:rsidRPr="006B51B4">
        <w:rPr>
          <w:rFonts w:ascii="Arial" w:hAnsi="Arial" w:cs="Arial"/>
          <w:sz w:val="20"/>
          <w:szCs w:val="20"/>
        </w:rPr>
        <w:t>.</w:t>
      </w:r>
      <w:r w:rsidRPr="006B51B4">
        <w:rPr>
          <w:rFonts w:ascii="Arial" w:hAnsi="Arial" w:cs="Arial"/>
          <w:sz w:val="20"/>
          <w:szCs w:val="20"/>
        </w:rPr>
        <w:t xml:space="preserve"> Chiều rộng </w:t>
      </w:r>
      <w:r w:rsidR="00DA5976" w:rsidRPr="006B51B4">
        <w:rPr>
          <w:rFonts w:ascii="Arial" w:hAnsi="Arial" w:cs="Arial"/>
          <w:sz w:val="20"/>
          <w:szCs w:val="20"/>
        </w:rPr>
        <w:t>rải vải khi thiết kế phải lớn hơn chiều rộng của nền đường không nhỏ hơn 1,0 m để cuốn phủ lên lớp thứ nhất của lớp cát thoát nước ngang (thay thế tầng lọc ngược hai bên nền đường).</w:t>
      </w:r>
    </w:p>
    <w:p w14:paraId="3DCD1AD0" w14:textId="77777777" w:rsidR="00DA5976" w:rsidRPr="006B51B4" w:rsidRDefault="00DA5976" w:rsidP="004E30AC">
      <w:pPr>
        <w:spacing w:before="120"/>
        <w:rPr>
          <w:rFonts w:ascii="Arial" w:hAnsi="Arial" w:cs="Arial"/>
          <w:b/>
          <w:sz w:val="20"/>
          <w:szCs w:val="20"/>
        </w:rPr>
      </w:pPr>
      <w:r w:rsidRPr="006B51B4">
        <w:rPr>
          <w:rFonts w:ascii="Arial" w:hAnsi="Arial" w:cs="Arial"/>
          <w:b/>
          <w:sz w:val="20"/>
          <w:szCs w:val="20"/>
        </w:rPr>
        <w:t>5.1.2</w:t>
      </w:r>
      <w:r w:rsidR="00A35606" w:rsidRPr="006B51B4">
        <w:rPr>
          <w:rFonts w:ascii="Arial" w:hAnsi="Arial" w:cs="Arial"/>
          <w:b/>
          <w:sz w:val="20"/>
          <w:szCs w:val="20"/>
        </w:rPr>
        <w:t>.</w:t>
      </w:r>
      <w:r w:rsidRPr="006B51B4">
        <w:rPr>
          <w:rFonts w:ascii="Arial" w:hAnsi="Arial" w:cs="Arial"/>
          <w:b/>
          <w:sz w:val="20"/>
          <w:szCs w:val="20"/>
        </w:rPr>
        <w:t xml:space="preserve"> Lựa chọn loại vải làm lớp phân cách</w:t>
      </w:r>
    </w:p>
    <w:p w14:paraId="008A85B8" w14:textId="77777777" w:rsidR="00E9274E" w:rsidRPr="006B51B4" w:rsidRDefault="00DA5976" w:rsidP="004E30AC">
      <w:pPr>
        <w:spacing w:before="120"/>
        <w:rPr>
          <w:rFonts w:ascii="Arial" w:hAnsi="Arial" w:cs="Arial"/>
          <w:sz w:val="20"/>
          <w:szCs w:val="20"/>
        </w:rPr>
      </w:pPr>
      <w:r w:rsidRPr="006B51B4">
        <w:rPr>
          <w:rFonts w:ascii="Arial" w:hAnsi="Arial" w:cs="Arial"/>
          <w:sz w:val="20"/>
          <w:szCs w:val="20"/>
        </w:rPr>
        <w:t>Căn cứ trên chỉ số</w:t>
      </w:r>
      <w:r w:rsidR="00A35606" w:rsidRPr="006B51B4">
        <w:rPr>
          <w:rFonts w:ascii="Arial" w:hAnsi="Arial" w:cs="Arial"/>
          <w:sz w:val="20"/>
          <w:szCs w:val="20"/>
        </w:rPr>
        <w:t xml:space="preserve"> sức</w:t>
      </w:r>
      <w:r w:rsidRPr="006B51B4">
        <w:rPr>
          <w:rFonts w:ascii="Arial" w:hAnsi="Arial" w:cs="Arial"/>
          <w:sz w:val="20"/>
          <w:szCs w:val="20"/>
        </w:rPr>
        <w:t xml:space="preserve"> chịu tải CBR hoặc sức kháng cắt không thoát nước S</w:t>
      </w:r>
      <w:r w:rsidRPr="006B51B4">
        <w:rPr>
          <w:rFonts w:ascii="Arial" w:hAnsi="Arial" w:cs="Arial"/>
          <w:sz w:val="20"/>
          <w:szCs w:val="20"/>
          <w:vertAlign w:val="subscript"/>
        </w:rPr>
        <w:t>u</w:t>
      </w:r>
      <w:r w:rsidRPr="006B51B4">
        <w:rPr>
          <w:rFonts w:ascii="Arial" w:hAnsi="Arial" w:cs="Arial"/>
          <w:sz w:val="20"/>
          <w:szCs w:val="20"/>
          <w:vertAlign w:val="subscript"/>
        </w:rPr>
        <w:softHyphen/>
      </w:r>
      <w:r w:rsidRPr="006B51B4">
        <w:rPr>
          <w:rFonts w:ascii="Arial" w:hAnsi="Arial" w:cs="Arial"/>
          <w:sz w:val="20"/>
          <w:szCs w:val="20"/>
        </w:rPr>
        <w:t xml:space="preserve"> của đất nền bên dưới mặt vải, chiều dày của lớp đầm bên trên mặt vải và áp lực của bánh xe tác dụng lên lớp đắp đầu tiên trên mặt vải để lựa chọn loại vải quy định tại Bảng 4.</w:t>
      </w:r>
    </w:p>
    <w:p w14:paraId="5D388363" w14:textId="77777777" w:rsidR="00DA5976" w:rsidRPr="006B51B4" w:rsidRDefault="00DA5976" w:rsidP="004E30AC">
      <w:pPr>
        <w:spacing w:before="120"/>
        <w:jc w:val="center"/>
        <w:rPr>
          <w:rFonts w:ascii="Arial" w:hAnsi="Arial" w:cs="Arial"/>
          <w:b/>
          <w:sz w:val="20"/>
          <w:szCs w:val="20"/>
        </w:rPr>
      </w:pPr>
      <w:r w:rsidRPr="006B51B4">
        <w:rPr>
          <w:rFonts w:ascii="Arial" w:hAnsi="Arial" w:cs="Arial"/>
          <w:b/>
          <w:sz w:val="20"/>
          <w:szCs w:val="20"/>
        </w:rPr>
        <w:t>Bảng 4 - Lựa chọn loại vải phân cách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27"/>
        <w:gridCol w:w="1056"/>
        <w:gridCol w:w="1056"/>
        <w:gridCol w:w="1055"/>
        <w:gridCol w:w="1056"/>
        <w:gridCol w:w="1055"/>
        <w:gridCol w:w="1056"/>
      </w:tblGrid>
      <w:tr w:rsidR="00EA5942" w:rsidRPr="00EA32E7" w14:paraId="23F6ADD5" w14:textId="77777777" w:rsidTr="00EA32E7">
        <w:tc>
          <w:tcPr>
            <w:tcW w:w="2901" w:type="dxa"/>
            <w:vMerge w:val="restart"/>
          </w:tcPr>
          <w:p w14:paraId="5C1558DD"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CBR, % hoặc S</w:t>
            </w:r>
            <w:r w:rsidRPr="00EA32E7">
              <w:rPr>
                <w:rFonts w:ascii="Arial" w:hAnsi="Arial" w:cs="Arial"/>
                <w:sz w:val="20"/>
                <w:szCs w:val="20"/>
                <w:vertAlign w:val="subscript"/>
              </w:rPr>
              <w:t>u</w:t>
            </w:r>
            <w:r w:rsidRPr="00EA32E7">
              <w:rPr>
                <w:rFonts w:ascii="Arial" w:hAnsi="Arial" w:cs="Arial"/>
                <w:sz w:val="20"/>
                <w:szCs w:val="20"/>
              </w:rPr>
              <w:t>, kPa</w:t>
            </w:r>
            <w:r w:rsidRPr="00EA32E7">
              <w:rPr>
                <w:rFonts w:ascii="Arial" w:hAnsi="Arial" w:cs="Arial"/>
                <w:sz w:val="20"/>
                <w:szCs w:val="20"/>
              </w:rPr>
              <w:br/>
              <w:t>của lớp đất bên dưới lớp vải</w:t>
            </w:r>
          </w:p>
        </w:tc>
        <w:tc>
          <w:tcPr>
            <w:tcW w:w="2225" w:type="dxa"/>
            <w:gridSpan w:val="2"/>
            <w:vAlign w:val="center"/>
          </w:tcPr>
          <w:p w14:paraId="39FEEACE"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CBR &lt; 1</w:t>
            </w:r>
          </w:p>
        </w:tc>
        <w:tc>
          <w:tcPr>
            <w:tcW w:w="2225" w:type="dxa"/>
            <w:gridSpan w:val="2"/>
            <w:vAlign w:val="center"/>
          </w:tcPr>
          <w:p w14:paraId="0382B67C"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1 ≤ CBR ≤ 3</w:t>
            </w:r>
          </w:p>
        </w:tc>
        <w:tc>
          <w:tcPr>
            <w:tcW w:w="2225" w:type="dxa"/>
            <w:gridSpan w:val="2"/>
            <w:vAlign w:val="center"/>
          </w:tcPr>
          <w:p w14:paraId="489F57C3"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CBR &gt; 3</w:t>
            </w:r>
          </w:p>
        </w:tc>
      </w:tr>
      <w:tr w:rsidR="00EA5942" w:rsidRPr="00EA32E7" w14:paraId="1B570CE8" w14:textId="77777777" w:rsidTr="00EA32E7">
        <w:tc>
          <w:tcPr>
            <w:tcW w:w="2901" w:type="dxa"/>
            <w:vMerge/>
          </w:tcPr>
          <w:p w14:paraId="49777DA0" w14:textId="77777777" w:rsidR="00EA5942" w:rsidRPr="00EA32E7" w:rsidRDefault="00EA5942" w:rsidP="00EA32E7">
            <w:pPr>
              <w:spacing w:before="120"/>
              <w:rPr>
                <w:rFonts w:ascii="Arial" w:hAnsi="Arial" w:cs="Arial"/>
                <w:sz w:val="20"/>
                <w:szCs w:val="20"/>
              </w:rPr>
            </w:pPr>
          </w:p>
        </w:tc>
        <w:tc>
          <w:tcPr>
            <w:tcW w:w="2225" w:type="dxa"/>
            <w:gridSpan w:val="2"/>
            <w:vAlign w:val="center"/>
          </w:tcPr>
          <w:p w14:paraId="081B3447"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S</w:t>
            </w:r>
            <w:r w:rsidRPr="00EA32E7">
              <w:rPr>
                <w:rFonts w:ascii="Arial" w:hAnsi="Arial" w:cs="Arial"/>
                <w:sz w:val="20"/>
                <w:szCs w:val="20"/>
                <w:vertAlign w:val="subscript"/>
              </w:rPr>
              <w:t>u</w:t>
            </w:r>
            <w:r w:rsidRPr="00EA32E7">
              <w:rPr>
                <w:rFonts w:ascii="Arial" w:hAnsi="Arial" w:cs="Arial"/>
                <w:sz w:val="20"/>
                <w:szCs w:val="20"/>
              </w:rPr>
              <w:t xml:space="preserve"> &lt; 30</w:t>
            </w:r>
          </w:p>
        </w:tc>
        <w:tc>
          <w:tcPr>
            <w:tcW w:w="2225" w:type="dxa"/>
            <w:gridSpan w:val="2"/>
            <w:vAlign w:val="center"/>
          </w:tcPr>
          <w:p w14:paraId="16B13068"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30 ≤ S</w:t>
            </w:r>
            <w:r w:rsidRPr="00EA32E7">
              <w:rPr>
                <w:rFonts w:ascii="Arial" w:hAnsi="Arial" w:cs="Arial"/>
                <w:sz w:val="20"/>
                <w:szCs w:val="20"/>
                <w:vertAlign w:val="subscript"/>
              </w:rPr>
              <w:t>u</w:t>
            </w:r>
            <w:r w:rsidRPr="00EA32E7">
              <w:rPr>
                <w:rFonts w:ascii="Arial" w:hAnsi="Arial" w:cs="Arial"/>
                <w:sz w:val="20"/>
                <w:szCs w:val="20"/>
              </w:rPr>
              <w:softHyphen/>
              <w:t xml:space="preserve"> ≤ 90</w:t>
            </w:r>
          </w:p>
        </w:tc>
        <w:tc>
          <w:tcPr>
            <w:tcW w:w="2225" w:type="dxa"/>
            <w:gridSpan w:val="2"/>
            <w:vAlign w:val="center"/>
          </w:tcPr>
          <w:p w14:paraId="269ACA7E"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S</w:t>
            </w:r>
            <w:r w:rsidRPr="00EA32E7">
              <w:rPr>
                <w:rFonts w:ascii="Arial" w:hAnsi="Arial" w:cs="Arial"/>
                <w:sz w:val="20"/>
                <w:szCs w:val="20"/>
                <w:vertAlign w:val="subscript"/>
              </w:rPr>
              <w:t>u</w:t>
            </w:r>
            <w:r w:rsidRPr="00EA32E7">
              <w:rPr>
                <w:rFonts w:ascii="Arial" w:hAnsi="Arial" w:cs="Arial"/>
                <w:sz w:val="20"/>
                <w:szCs w:val="20"/>
                <w:vertAlign w:val="subscript"/>
              </w:rPr>
              <w:softHyphen/>
              <w:t xml:space="preserve"> </w:t>
            </w:r>
            <w:r w:rsidRPr="00EA32E7">
              <w:rPr>
                <w:rFonts w:ascii="Arial" w:hAnsi="Arial" w:cs="Arial"/>
                <w:sz w:val="20"/>
                <w:szCs w:val="20"/>
              </w:rPr>
              <w:t>&gt; 90</w:t>
            </w:r>
          </w:p>
        </w:tc>
      </w:tr>
      <w:tr w:rsidR="00EA5942" w:rsidRPr="00EA32E7" w14:paraId="358F7EE6" w14:textId="77777777" w:rsidTr="00EA32E7">
        <w:tc>
          <w:tcPr>
            <w:tcW w:w="2901" w:type="dxa"/>
          </w:tcPr>
          <w:p w14:paraId="7596DE8B" w14:textId="77777777" w:rsidR="00EA5942" w:rsidRPr="00EA32E7" w:rsidRDefault="00EA5942" w:rsidP="00EA32E7">
            <w:pPr>
              <w:spacing w:before="120"/>
              <w:rPr>
                <w:rFonts w:ascii="Arial" w:hAnsi="Arial" w:cs="Arial"/>
                <w:sz w:val="20"/>
                <w:szCs w:val="20"/>
              </w:rPr>
            </w:pPr>
            <w:r w:rsidRPr="00EA32E7">
              <w:rPr>
                <w:rFonts w:ascii="Arial" w:hAnsi="Arial" w:cs="Arial"/>
                <w:sz w:val="20"/>
                <w:szCs w:val="20"/>
              </w:rPr>
              <w:t>Áp lực bánh xe, kPa</w:t>
            </w:r>
          </w:p>
        </w:tc>
        <w:tc>
          <w:tcPr>
            <w:tcW w:w="1112" w:type="dxa"/>
            <w:vAlign w:val="center"/>
          </w:tcPr>
          <w:p w14:paraId="37E47887"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&gt; 350</w:t>
            </w:r>
          </w:p>
        </w:tc>
        <w:tc>
          <w:tcPr>
            <w:tcW w:w="1113" w:type="dxa"/>
            <w:vAlign w:val="center"/>
          </w:tcPr>
          <w:p w14:paraId="52F09A99"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 350</w:t>
            </w:r>
          </w:p>
        </w:tc>
        <w:tc>
          <w:tcPr>
            <w:tcW w:w="1112" w:type="dxa"/>
            <w:vAlign w:val="center"/>
          </w:tcPr>
          <w:p w14:paraId="7367CB53"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&gt; 350</w:t>
            </w:r>
          </w:p>
        </w:tc>
        <w:tc>
          <w:tcPr>
            <w:tcW w:w="1113" w:type="dxa"/>
            <w:vAlign w:val="center"/>
          </w:tcPr>
          <w:p w14:paraId="6FF036FF"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 350</w:t>
            </w:r>
          </w:p>
        </w:tc>
        <w:tc>
          <w:tcPr>
            <w:tcW w:w="1112" w:type="dxa"/>
            <w:vAlign w:val="center"/>
          </w:tcPr>
          <w:p w14:paraId="6D7ABA9D"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&gt; 350</w:t>
            </w:r>
          </w:p>
        </w:tc>
        <w:tc>
          <w:tcPr>
            <w:tcW w:w="1113" w:type="dxa"/>
            <w:vAlign w:val="center"/>
          </w:tcPr>
          <w:p w14:paraId="1855FB1E"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 350</w:t>
            </w:r>
          </w:p>
        </w:tc>
      </w:tr>
      <w:tr w:rsidR="00EA5942" w:rsidRPr="00EA32E7" w14:paraId="1DFB5CE2" w14:textId="77777777" w:rsidTr="00EA32E7">
        <w:tc>
          <w:tcPr>
            <w:tcW w:w="2901" w:type="dxa"/>
          </w:tcPr>
          <w:p w14:paraId="5D03FE97" w14:textId="77777777" w:rsidR="00EA5942" w:rsidRPr="00EA32E7" w:rsidRDefault="00EA5942" w:rsidP="00EA32E7">
            <w:pPr>
              <w:spacing w:before="120"/>
              <w:rPr>
                <w:rFonts w:ascii="Arial" w:hAnsi="Arial" w:cs="Arial"/>
                <w:sz w:val="20"/>
                <w:szCs w:val="20"/>
              </w:rPr>
            </w:pPr>
            <w:r w:rsidRPr="00EA32E7">
              <w:rPr>
                <w:rFonts w:ascii="Arial" w:hAnsi="Arial" w:cs="Arial"/>
                <w:sz w:val="20"/>
                <w:szCs w:val="20"/>
              </w:rPr>
              <w:t>Chiều dày lớp đầm trên mặt vải, mm</w:t>
            </w:r>
          </w:p>
        </w:tc>
        <w:tc>
          <w:tcPr>
            <w:tcW w:w="1112" w:type="dxa"/>
          </w:tcPr>
          <w:p w14:paraId="7D4ADA2B" w14:textId="77777777" w:rsidR="00EA5942" w:rsidRPr="00EA32E7" w:rsidRDefault="00EA5942" w:rsidP="00EA32E7">
            <w:pPr>
              <w:spacing w:before="120"/>
              <w:rPr>
                <w:rFonts w:ascii="Arial" w:hAnsi="Arial" w:cs="Arial"/>
                <w:sz w:val="20"/>
                <w:szCs w:val="20"/>
              </w:rPr>
            </w:pPr>
          </w:p>
        </w:tc>
        <w:tc>
          <w:tcPr>
            <w:tcW w:w="1113" w:type="dxa"/>
          </w:tcPr>
          <w:p w14:paraId="3BA0925E" w14:textId="77777777" w:rsidR="00EA5942" w:rsidRPr="00EA32E7" w:rsidRDefault="00EA5942" w:rsidP="00EA32E7">
            <w:pPr>
              <w:spacing w:before="120"/>
              <w:rPr>
                <w:rFonts w:ascii="Arial" w:hAnsi="Arial" w:cs="Arial"/>
                <w:sz w:val="20"/>
                <w:szCs w:val="20"/>
              </w:rPr>
            </w:pPr>
          </w:p>
        </w:tc>
        <w:tc>
          <w:tcPr>
            <w:tcW w:w="1112" w:type="dxa"/>
          </w:tcPr>
          <w:p w14:paraId="1A1BE59C" w14:textId="77777777" w:rsidR="00EA5942" w:rsidRPr="00EA32E7" w:rsidRDefault="00EA5942" w:rsidP="00EA32E7">
            <w:pPr>
              <w:spacing w:before="120"/>
              <w:rPr>
                <w:rFonts w:ascii="Arial" w:hAnsi="Arial" w:cs="Arial"/>
                <w:sz w:val="20"/>
                <w:szCs w:val="20"/>
              </w:rPr>
            </w:pPr>
          </w:p>
        </w:tc>
        <w:tc>
          <w:tcPr>
            <w:tcW w:w="1113" w:type="dxa"/>
          </w:tcPr>
          <w:p w14:paraId="3B4453C2" w14:textId="77777777" w:rsidR="00EA5942" w:rsidRPr="00EA32E7" w:rsidRDefault="00EA5942" w:rsidP="00EA32E7">
            <w:pPr>
              <w:spacing w:before="120"/>
              <w:rPr>
                <w:rFonts w:ascii="Arial" w:hAnsi="Arial" w:cs="Arial"/>
                <w:sz w:val="20"/>
                <w:szCs w:val="20"/>
              </w:rPr>
            </w:pPr>
          </w:p>
        </w:tc>
        <w:tc>
          <w:tcPr>
            <w:tcW w:w="1112" w:type="dxa"/>
          </w:tcPr>
          <w:p w14:paraId="474E1B42" w14:textId="77777777" w:rsidR="00EA5942" w:rsidRPr="00EA32E7" w:rsidRDefault="00EA5942" w:rsidP="00EA32E7">
            <w:pPr>
              <w:spacing w:before="120"/>
              <w:rPr>
                <w:rFonts w:ascii="Arial" w:hAnsi="Arial" w:cs="Arial"/>
                <w:sz w:val="20"/>
                <w:szCs w:val="20"/>
              </w:rPr>
            </w:pPr>
          </w:p>
        </w:tc>
        <w:tc>
          <w:tcPr>
            <w:tcW w:w="1113" w:type="dxa"/>
          </w:tcPr>
          <w:p w14:paraId="1A788E64" w14:textId="77777777" w:rsidR="00EA5942" w:rsidRPr="00EA32E7" w:rsidRDefault="00EA5942" w:rsidP="00EA32E7">
            <w:pPr>
              <w:spacing w:before="120"/>
              <w:rPr>
                <w:rFonts w:ascii="Arial" w:hAnsi="Arial" w:cs="Arial"/>
                <w:sz w:val="20"/>
                <w:szCs w:val="20"/>
              </w:rPr>
            </w:pPr>
          </w:p>
        </w:tc>
      </w:tr>
      <w:tr w:rsidR="00EA5942" w:rsidRPr="00EA32E7" w14:paraId="525A002C" w14:textId="77777777" w:rsidTr="00EA32E7">
        <w:tc>
          <w:tcPr>
            <w:tcW w:w="2901" w:type="dxa"/>
            <w:vAlign w:val="center"/>
          </w:tcPr>
          <w:p w14:paraId="4F2719AD"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100</w:t>
            </w:r>
          </w:p>
        </w:tc>
        <w:tc>
          <w:tcPr>
            <w:tcW w:w="1112" w:type="dxa"/>
            <w:vAlign w:val="center"/>
          </w:tcPr>
          <w:p w14:paraId="2A10D7F1"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C</w:t>
            </w:r>
          </w:p>
        </w:tc>
        <w:tc>
          <w:tcPr>
            <w:tcW w:w="1113" w:type="dxa"/>
            <w:vAlign w:val="center"/>
          </w:tcPr>
          <w:p w14:paraId="63390713"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C</w:t>
            </w:r>
          </w:p>
        </w:tc>
        <w:tc>
          <w:tcPr>
            <w:tcW w:w="1112" w:type="dxa"/>
            <w:vAlign w:val="center"/>
          </w:tcPr>
          <w:p w14:paraId="1DD14B88"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L1</w:t>
            </w:r>
          </w:p>
        </w:tc>
        <w:tc>
          <w:tcPr>
            <w:tcW w:w="1113" w:type="dxa"/>
            <w:vAlign w:val="center"/>
          </w:tcPr>
          <w:p w14:paraId="014B5BE7"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L1</w:t>
            </w:r>
          </w:p>
        </w:tc>
        <w:tc>
          <w:tcPr>
            <w:tcW w:w="1112" w:type="dxa"/>
            <w:vAlign w:val="center"/>
          </w:tcPr>
          <w:p w14:paraId="431168F0"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L2</w:t>
            </w:r>
          </w:p>
        </w:tc>
        <w:tc>
          <w:tcPr>
            <w:tcW w:w="1113" w:type="dxa"/>
            <w:vAlign w:val="center"/>
          </w:tcPr>
          <w:p w14:paraId="0DF385A0"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L2</w:t>
            </w:r>
          </w:p>
        </w:tc>
      </w:tr>
      <w:tr w:rsidR="00EA5942" w:rsidRPr="00EA32E7" w14:paraId="573F8466" w14:textId="77777777" w:rsidTr="00EA32E7">
        <w:tc>
          <w:tcPr>
            <w:tcW w:w="2901" w:type="dxa"/>
            <w:vAlign w:val="center"/>
          </w:tcPr>
          <w:p w14:paraId="61C588E6"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150</w:t>
            </w:r>
          </w:p>
        </w:tc>
        <w:tc>
          <w:tcPr>
            <w:tcW w:w="1112" w:type="dxa"/>
            <w:vAlign w:val="center"/>
          </w:tcPr>
          <w:p w14:paraId="7221D57D"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C</w:t>
            </w:r>
          </w:p>
        </w:tc>
        <w:tc>
          <w:tcPr>
            <w:tcW w:w="1113" w:type="dxa"/>
            <w:vAlign w:val="center"/>
          </w:tcPr>
          <w:p w14:paraId="170818DE"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C</w:t>
            </w:r>
          </w:p>
        </w:tc>
        <w:tc>
          <w:tcPr>
            <w:tcW w:w="1112" w:type="dxa"/>
            <w:vAlign w:val="center"/>
          </w:tcPr>
          <w:p w14:paraId="2CAECB40"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L1</w:t>
            </w:r>
          </w:p>
        </w:tc>
        <w:tc>
          <w:tcPr>
            <w:tcW w:w="1113" w:type="dxa"/>
            <w:vAlign w:val="center"/>
          </w:tcPr>
          <w:p w14:paraId="48B81E7B"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L1</w:t>
            </w:r>
          </w:p>
        </w:tc>
        <w:tc>
          <w:tcPr>
            <w:tcW w:w="1112" w:type="dxa"/>
            <w:vAlign w:val="center"/>
          </w:tcPr>
          <w:p w14:paraId="5A76326B"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L2</w:t>
            </w:r>
          </w:p>
        </w:tc>
        <w:tc>
          <w:tcPr>
            <w:tcW w:w="1113" w:type="dxa"/>
            <w:vAlign w:val="center"/>
          </w:tcPr>
          <w:p w14:paraId="037915A1"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L2</w:t>
            </w:r>
          </w:p>
        </w:tc>
      </w:tr>
      <w:tr w:rsidR="00EA5942" w:rsidRPr="00EA32E7" w14:paraId="0543A61F" w14:textId="77777777" w:rsidTr="00EA32E7">
        <w:tc>
          <w:tcPr>
            <w:tcW w:w="2901" w:type="dxa"/>
            <w:vAlign w:val="center"/>
          </w:tcPr>
          <w:p w14:paraId="3AC71EC3"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300</w:t>
            </w:r>
          </w:p>
        </w:tc>
        <w:tc>
          <w:tcPr>
            <w:tcW w:w="1112" w:type="dxa"/>
            <w:vAlign w:val="center"/>
          </w:tcPr>
          <w:p w14:paraId="03F3F34A"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C</w:t>
            </w:r>
          </w:p>
        </w:tc>
        <w:tc>
          <w:tcPr>
            <w:tcW w:w="1113" w:type="dxa"/>
            <w:vAlign w:val="center"/>
          </w:tcPr>
          <w:p w14:paraId="40C90632"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L1</w:t>
            </w:r>
          </w:p>
        </w:tc>
        <w:tc>
          <w:tcPr>
            <w:tcW w:w="1112" w:type="dxa"/>
            <w:vAlign w:val="center"/>
          </w:tcPr>
          <w:p w14:paraId="7AFF7B5C"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L2</w:t>
            </w:r>
          </w:p>
        </w:tc>
        <w:tc>
          <w:tcPr>
            <w:tcW w:w="1113" w:type="dxa"/>
            <w:vAlign w:val="center"/>
          </w:tcPr>
          <w:p w14:paraId="362C7866"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L2</w:t>
            </w:r>
          </w:p>
        </w:tc>
        <w:tc>
          <w:tcPr>
            <w:tcW w:w="1112" w:type="dxa"/>
            <w:vAlign w:val="center"/>
          </w:tcPr>
          <w:p w14:paraId="6313C42F"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L2</w:t>
            </w:r>
          </w:p>
        </w:tc>
        <w:tc>
          <w:tcPr>
            <w:tcW w:w="1113" w:type="dxa"/>
            <w:vAlign w:val="center"/>
          </w:tcPr>
          <w:p w14:paraId="085A24D5"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L2</w:t>
            </w:r>
          </w:p>
        </w:tc>
      </w:tr>
      <w:tr w:rsidR="00EA5942" w:rsidRPr="00EA32E7" w14:paraId="6F3B1D42" w14:textId="77777777" w:rsidTr="00EA32E7">
        <w:tc>
          <w:tcPr>
            <w:tcW w:w="2901" w:type="dxa"/>
            <w:vAlign w:val="center"/>
          </w:tcPr>
          <w:p w14:paraId="0F48A338" w14:textId="77777777" w:rsidR="00EA5942" w:rsidRPr="00EA32E7" w:rsidRDefault="00EA5942" w:rsidP="00EA32E7">
            <w:pPr>
              <w:spacing w:before="120"/>
              <w:jc w:val="center"/>
              <w:rPr>
                <w:rFonts w:ascii="Arial" w:hAnsi="Arial" w:cs="Arial"/>
                <w:sz w:val="20"/>
                <w:szCs w:val="20"/>
              </w:rPr>
            </w:pPr>
            <w:r w:rsidRPr="00EA32E7">
              <w:rPr>
                <w:rFonts w:ascii="Arial" w:hAnsi="Arial" w:cs="Arial"/>
                <w:sz w:val="20"/>
                <w:szCs w:val="20"/>
              </w:rPr>
              <w:t>450</w:t>
            </w:r>
          </w:p>
        </w:tc>
        <w:tc>
          <w:tcPr>
            <w:tcW w:w="1112" w:type="dxa"/>
            <w:vAlign w:val="center"/>
          </w:tcPr>
          <w:p w14:paraId="70AA5868"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L1</w:t>
            </w:r>
          </w:p>
        </w:tc>
        <w:tc>
          <w:tcPr>
            <w:tcW w:w="1113" w:type="dxa"/>
            <w:vAlign w:val="center"/>
          </w:tcPr>
          <w:p w14:paraId="520E8F68"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L1</w:t>
            </w:r>
          </w:p>
        </w:tc>
        <w:tc>
          <w:tcPr>
            <w:tcW w:w="1112" w:type="dxa"/>
            <w:vAlign w:val="center"/>
          </w:tcPr>
          <w:p w14:paraId="13A06BEA"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L2</w:t>
            </w:r>
          </w:p>
        </w:tc>
        <w:tc>
          <w:tcPr>
            <w:tcW w:w="1113" w:type="dxa"/>
            <w:vAlign w:val="center"/>
          </w:tcPr>
          <w:p w14:paraId="0C58AF67"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L2</w:t>
            </w:r>
          </w:p>
        </w:tc>
        <w:tc>
          <w:tcPr>
            <w:tcW w:w="1112" w:type="dxa"/>
            <w:vAlign w:val="center"/>
          </w:tcPr>
          <w:p w14:paraId="414DA928"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L2</w:t>
            </w:r>
          </w:p>
        </w:tc>
        <w:tc>
          <w:tcPr>
            <w:tcW w:w="1113" w:type="dxa"/>
            <w:vAlign w:val="center"/>
          </w:tcPr>
          <w:p w14:paraId="5B5F39D9" w14:textId="77777777" w:rsidR="00EA5942" w:rsidRPr="00EA32E7" w:rsidRDefault="00A464C8" w:rsidP="00EA32E7">
            <w:pPr>
              <w:spacing w:before="120"/>
              <w:jc w:val="center"/>
              <w:rPr>
                <w:rFonts w:ascii="Arial" w:hAnsi="Arial" w:cs="Arial"/>
                <w:sz w:val="20"/>
                <w:szCs w:val="20"/>
              </w:rPr>
            </w:pPr>
            <w:r w:rsidRPr="00EA32E7">
              <w:rPr>
                <w:rFonts w:ascii="Arial" w:hAnsi="Arial" w:cs="Arial"/>
                <w:sz w:val="20"/>
                <w:szCs w:val="20"/>
              </w:rPr>
              <w:t>L2</w:t>
            </w:r>
          </w:p>
        </w:tc>
      </w:tr>
      <w:tr w:rsidR="00A464C8" w:rsidRPr="00EA32E7" w14:paraId="36167AF7" w14:textId="77777777" w:rsidTr="00EA32E7">
        <w:tc>
          <w:tcPr>
            <w:tcW w:w="9576" w:type="dxa"/>
            <w:gridSpan w:val="7"/>
          </w:tcPr>
          <w:p w14:paraId="49DE6E9A" w14:textId="77777777" w:rsidR="00A464C8" w:rsidRPr="00EA32E7" w:rsidRDefault="00A464C8" w:rsidP="00EA32E7">
            <w:pPr>
              <w:spacing w:before="120"/>
              <w:rPr>
                <w:rFonts w:ascii="Arial" w:hAnsi="Arial" w:cs="Arial"/>
                <w:sz w:val="20"/>
                <w:szCs w:val="20"/>
              </w:rPr>
            </w:pPr>
            <w:r w:rsidRPr="00EA32E7">
              <w:rPr>
                <w:rFonts w:ascii="Arial" w:hAnsi="Arial" w:cs="Arial"/>
                <w:sz w:val="20"/>
                <w:szCs w:val="20"/>
              </w:rPr>
              <w:t>CHÚ THÍCH:</w:t>
            </w:r>
          </w:p>
          <w:p w14:paraId="7545ED13" w14:textId="77777777" w:rsidR="00A464C8" w:rsidRPr="00EA32E7" w:rsidRDefault="00A464C8" w:rsidP="00EA32E7">
            <w:pPr>
              <w:spacing w:before="120"/>
              <w:rPr>
                <w:rFonts w:ascii="Arial" w:hAnsi="Arial" w:cs="Arial"/>
                <w:sz w:val="20"/>
                <w:szCs w:val="20"/>
              </w:rPr>
            </w:pPr>
            <w:r w:rsidRPr="00EA32E7">
              <w:rPr>
                <w:rFonts w:ascii="Arial" w:hAnsi="Arial" w:cs="Arial"/>
                <w:sz w:val="20"/>
                <w:szCs w:val="20"/>
              </w:rPr>
              <w:t>S</w:t>
            </w:r>
            <w:r w:rsidRPr="00EA32E7">
              <w:rPr>
                <w:rFonts w:ascii="Arial" w:hAnsi="Arial" w:cs="Arial"/>
                <w:sz w:val="20"/>
                <w:szCs w:val="20"/>
                <w:vertAlign w:val="subscript"/>
              </w:rPr>
              <w:t>u</w:t>
            </w:r>
            <w:r w:rsidRPr="00EA32E7">
              <w:rPr>
                <w:rFonts w:ascii="Arial" w:hAnsi="Arial" w:cs="Arial"/>
                <w:sz w:val="20"/>
                <w:szCs w:val="20"/>
              </w:rPr>
              <w:t>: Sức kháng cắt không thoát nước của đất;</w:t>
            </w:r>
          </w:p>
          <w:p w14:paraId="16A4D7A8" w14:textId="77777777" w:rsidR="00A464C8" w:rsidRPr="00EA32E7" w:rsidRDefault="00A464C8" w:rsidP="00EA32E7">
            <w:pPr>
              <w:spacing w:before="120"/>
              <w:rPr>
                <w:rFonts w:ascii="Arial" w:hAnsi="Arial" w:cs="Arial"/>
                <w:sz w:val="20"/>
                <w:szCs w:val="20"/>
              </w:rPr>
            </w:pPr>
            <w:r w:rsidRPr="00EA32E7">
              <w:rPr>
                <w:rFonts w:ascii="Arial" w:hAnsi="Arial" w:cs="Arial"/>
                <w:sz w:val="20"/>
                <w:szCs w:val="20"/>
              </w:rPr>
              <w:t>CBR: chỉ số sức chịu tải của đất;</w:t>
            </w:r>
          </w:p>
          <w:p w14:paraId="4CF21548" w14:textId="77777777" w:rsidR="00A464C8" w:rsidRPr="00EA32E7" w:rsidRDefault="00A464C8" w:rsidP="00EA32E7">
            <w:pPr>
              <w:spacing w:before="120"/>
              <w:rPr>
                <w:rFonts w:ascii="Arial" w:hAnsi="Arial" w:cs="Arial"/>
                <w:sz w:val="20"/>
                <w:szCs w:val="20"/>
              </w:rPr>
            </w:pPr>
            <w:r w:rsidRPr="00EA32E7">
              <w:rPr>
                <w:rFonts w:ascii="Arial" w:hAnsi="Arial" w:cs="Arial"/>
                <w:sz w:val="20"/>
                <w:szCs w:val="20"/>
              </w:rPr>
              <w:t>C: cần phải tăng chiều dày lớp đầm hoặc phải có giải pháp kỹ thuật khác;</w:t>
            </w:r>
          </w:p>
          <w:p w14:paraId="7E274F68" w14:textId="77777777" w:rsidR="00A464C8" w:rsidRPr="00EA32E7" w:rsidRDefault="00A464C8" w:rsidP="00EA32E7">
            <w:pPr>
              <w:spacing w:before="120"/>
              <w:rPr>
                <w:rFonts w:ascii="Arial" w:hAnsi="Arial" w:cs="Arial"/>
                <w:sz w:val="20"/>
                <w:szCs w:val="20"/>
              </w:rPr>
            </w:pPr>
            <w:r w:rsidRPr="00EA32E7">
              <w:rPr>
                <w:rFonts w:ascii="Arial" w:hAnsi="Arial" w:cs="Arial"/>
                <w:sz w:val="20"/>
                <w:szCs w:val="20"/>
              </w:rPr>
              <w:t>L1: vải loại 1 nêu trong Bảng 1;</w:t>
            </w:r>
          </w:p>
          <w:p w14:paraId="451E4A55" w14:textId="77777777" w:rsidR="00A464C8" w:rsidRPr="00EA32E7" w:rsidRDefault="00A464C8" w:rsidP="00EA32E7">
            <w:pPr>
              <w:spacing w:before="120"/>
              <w:rPr>
                <w:rFonts w:ascii="Arial" w:hAnsi="Arial" w:cs="Arial"/>
                <w:sz w:val="20"/>
                <w:szCs w:val="20"/>
              </w:rPr>
            </w:pPr>
            <w:r w:rsidRPr="00EA32E7">
              <w:rPr>
                <w:rFonts w:ascii="Arial" w:hAnsi="Arial" w:cs="Arial"/>
                <w:sz w:val="20"/>
                <w:szCs w:val="20"/>
              </w:rPr>
              <w:t>L2: vải loại 2 nêu trong Bảng 1</w:t>
            </w:r>
            <w:r w:rsidR="002D0D28" w:rsidRPr="00EA32E7">
              <w:rPr>
                <w:rFonts w:ascii="Arial" w:hAnsi="Arial" w:cs="Arial"/>
                <w:sz w:val="20"/>
                <w:szCs w:val="20"/>
              </w:rPr>
              <w:t>.</w:t>
            </w:r>
          </w:p>
        </w:tc>
      </w:tr>
    </w:tbl>
    <w:p w14:paraId="177838A3" w14:textId="77777777" w:rsidR="00E9274E" w:rsidRPr="006B51B4" w:rsidRDefault="00E201FF" w:rsidP="004E30AC">
      <w:pPr>
        <w:spacing w:before="120"/>
        <w:rPr>
          <w:rFonts w:ascii="Arial" w:hAnsi="Arial" w:cs="Arial"/>
          <w:b/>
          <w:sz w:val="20"/>
          <w:szCs w:val="20"/>
        </w:rPr>
      </w:pPr>
      <w:r w:rsidRPr="006B51B4">
        <w:rPr>
          <w:rFonts w:ascii="Arial" w:hAnsi="Arial" w:cs="Arial"/>
          <w:b/>
          <w:sz w:val="20"/>
          <w:szCs w:val="20"/>
        </w:rPr>
        <w:t>5.2</w:t>
      </w:r>
      <w:r w:rsidR="002D0D28" w:rsidRPr="006B51B4">
        <w:rPr>
          <w:rFonts w:ascii="Arial" w:hAnsi="Arial" w:cs="Arial"/>
          <w:b/>
          <w:sz w:val="20"/>
          <w:szCs w:val="20"/>
        </w:rPr>
        <w:t>.</w:t>
      </w:r>
      <w:r w:rsidRPr="006B51B4">
        <w:rPr>
          <w:rFonts w:ascii="Arial" w:hAnsi="Arial" w:cs="Arial"/>
          <w:b/>
          <w:sz w:val="20"/>
          <w:szCs w:val="20"/>
        </w:rPr>
        <w:t xml:space="preserve"> Vải làm cốt gia cường</w:t>
      </w:r>
    </w:p>
    <w:p w14:paraId="7A21960F" w14:textId="77777777" w:rsidR="00E201FF" w:rsidRPr="006B51B4" w:rsidRDefault="00E201FF" w:rsidP="004E30AC">
      <w:pPr>
        <w:spacing w:before="120"/>
        <w:rPr>
          <w:rFonts w:ascii="Arial" w:hAnsi="Arial" w:cs="Arial"/>
          <w:b/>
          <w:sz w:val="20"/>
          <w:szCs w:val="20"/>
        </w:rPr>
      </w:pPr>
      <w:r w:rsidRPr="006B51B4">
        <w:rPr>
          <w:rFonts w:ascii="Arial" w:hAnsi="Arial" w:cs="Arial"/>
          <w:b/>
          <w:sz w:val="20"/>
          <w:szCs w:val="20"/>
        </w:rPr>
        <w:t>5.2.1</w:t>
      </w:r>
      <w:r w:rsidR="002D0D28" w:rsidRPr="006B51B4">
        <w:rPr>
          <w:rFonts w:ascii="Arial" w:hAnsi="Arial" w:cs="Arial"/>
          <w:b/>
          <w:sz w:val="20"/>
          <w:szCs w:val="20"/>
        </w:rPr>
        <w:t>.</w:t>
      </w:r>
      <w:r w:rsidRPr="006B51B4">
        <w:rPr>
          <w:rFonts w:ascii="Arial" w:hAnsi="Arial" w:cs="Arial"/>
          <w:b/>
          <w:sz w:val="20"/>
          <w:szCs w:val="20"/>
        </w:rPr>
        <w:t xml:space="preserve"> Nguyên tắc thiết kế</w:t>
      </w:r>
    </w:p>
    <w:p w14:paraId="7586BD46" w14:textId="77777777" w:rsidR="00E9274E" w:rsidRPr="006B51B4" w:rsidRDefault="00E201FF" w:rsidP="004E30AC">
      <w:pPr>
        <w:spacing w:before="120"/>
        <w:rPr>
          <w:rFonts w:ascii="Arial" w:hAnsi="Arial" w:cs="Arial"/>
          <w:sz w:val="20"/>
          <w:szCs w:val="20"/>
        </w:rPr>
      </w:pPr>
      <w:r w:rsidRPr="006B51B4">
        <w:rPr>
          <w:rFonts w:ascii="Arial" w:hAnsi="Arial" w:cs="Arial"/>
          <w:sz w:val="20"/>
          <w:szCs w:val="20"/>
        </w:rPr>
        <w:t>5.2.1.</w:t>
      </w:r>
      <w:r w:rsidR="000F4C71" w:rsidRPr="006B51B4">
        <w:rPr>
          <w:rFonts w:ascii="Arial" w:hAnsi="Arial" w:cs="Arial"/>
          <w:sz w:val="20"/>
          <w:szCs w:val="20"/>
        </w:rPr>
        <w:t>1</w:t>
      </w:r>
      <w:r w:rsidR="002D0D28" w:rsidRPr="006B51B4">
        <w:rPr>
          <w:rFonts w:ascii="Arial" w:hAnsi="Arial" w:cs="Arial"/>
          <w:sz w:val="20"/>
          <w:szCs w:val="20"/>
        </w:rPr>
        <w:t>.</w:t>
      </w:r>
      <w:r w:rsidRPr="006B51B4">
        <w:rPr>
          <w:rFonts w:ascii="Arial" w:hAnsi="Arial" w:cs="Arial"/>
          <w:sz w:val="20"/>
          <w:szCs w:val="20"/>
        </w:rPr>
        <w:t xml:space="preserve"> Vải gia cường có thể bố trí một hoặc nhiều lớp. Nếu bố trí nhiều lớp thì khoảng cách giữa các lớp phải bằng bội số của chiều dày lớp đắp.</w:t>
      </w:r>
    </w:p>
    <w:p w14:paraId="4D182223" w14:textId="77777777" w:rsidR="00E201FF" w:rsidRPr="006B51B4" w:rsidRDefault="00E201FF" w:rsidP="004E30AC">
      <w:pPr>
        <w:spacing w:before="120"/>
        <w:rPr>
          <w:rFonts w:ascii="Arial" w:hAnsi="Arial" w:cs="Arial"/>
          <w:sz w:val="20"/>
          <w:szCs w:val="20"/>
        </w:rPr>
      </w:pPr>
      <w:r w:rsidRPr="006B51B4">
        <w:rPr>
          <w:rFonts w:ascii="Arial" w:hAnsi="Arial" w:cs="Arial"/>
          <w:sz w:val="20"/>
          <w:szCs w:val="20"/>
        </w:rPr>
        <w:t>5.2.1.</w:t>
      </w:r>
      <w:r w:rsidR="000F4C71" w:rsidRPr="006B51B4">
        <w:rPr>
          <w:rFonts w:ascii="Arial" w:hAnsi="Arial" w:cs="Arial"/>
          <w:sz w:val="20"/>
          <w:szCs w:val="20"/>
        </w:rPr>
        <w:t>2</w:t>
      </w:r>
      <w:r w:rsidR="002D0D28" w:rsidRPr="006B51B4">
        <w:rPr>
          <w:rFonts w:ascii="Arial" w:hAnsi="Arial" w:cs="Arial"/>
          <w:sz w:val="20"/>
          <w:szCs w:val="20"/>
        </w:rPr>
        <w:t>.</w:t>
      </w:r>
      <w:r w:rsidR="000F4C71" w:rsidRPr="006B51B4">
        <w:rPr>
          <w:rFonts w:ascii="Arial" w:hAnsi="Arial" w:cs="Arial"/>
          <w:sz w:val="20"/>
          <w:szCs w:val="20"/>
        </w:rPr>
        <w:t xml:space="preserve"> Chiều rộng vải gia cường khi thiết kế phải lớn hơn chiều rộng của nền đường mỗi bên, đảm bảo để cuốn phủ lên lớp đ</w:t>
      </w:r>
      <w:r w:rsidR="002D0D28" w:rsidRPr="006B51B4">
        <w:rPr>
          <w:rFonts w:ascii="Arial" w:hAnsi="Arial" w:cs="Arial"/>
          <w:sz w:val="20"/>
          <w:szCs w:val="20"/>
        </w:rPr>
        <w:t>ắp</w:t>
      </w:r>
      <w:r w:rsidR="000F4C71" w:rsidRPr="006B51B4">
        <w:rPr>
          <w:rFonts w:ascii="Arial" w:hAnsi="Arial" w:cs="Arial"/>
          <w:sz w:val="20"/>
          <w:szCs w:val="20"/>
        </w:rPr>
        <w:t xml:space="preserve"> thứ nhất trên nó và nằm dưới lớp đắp tiếp theo không nhỏ hơn 1,0 m.</w:t>
      </w:r>
    </w:p>
    <w:p w14:paraId="31E26E5C" w14:textId="77777777" w:rsidR="002D0D28" w:rsidRPr="006B51B4" w:rsidRDefault="000F4C71" w:rsidP="004E30AC">
      <w:pPr>
        <w:spacing w:before="120"/>
        <w:rPr>
          <w:rFonts w:ascii="Arial" w:hAnsi="Arial" w:cs="Arial"/>
          <w:sz w:val="20"/>
          <w:szCs w:val="20"/>
        </w:rPr>
      </w:pPr>
      <w:r w:rsidRPr="006B51B4">
        <w:rPr>
          <w:rFonts w:ascii="Arial" w:hAnsi="Arial" w:cs="Arial"/>
          <w:sz w:val="20"/>
          <w:szCs w:val="20"/>
        </w:rPr>
        <w:t>5.2.1.3</w:t>
      </w:r>
      <w:r w:rsidR="002D0D28" w:rsidRPr="006B51B4">
        <w:rPr>
          <w:rFonts w:ascii="Arial" w:hAnsi="Arial" w:cs="Arial"/>
          <w:sz w:val="20"/>
          <w:szCs w:val="20"/>
        </w:rPr>
        <w:t>.</w:t>
      </w:r>
      <w:r w:rsidRPr="006B51B4">
        <w:rPr>
          <w:rFonts w:ascii="Arial" w:hAnsi="Arial" w:cs="Arial"/>
          <w:sz w:val="20"/>
          <w:szCs w:val="20"/>
        </w:rPr>
        <w:t xml:space="preserve"> </w:t>
      </w:r>
      <w:r w:rsidR="002D0D28" w:rsidRPr="006B51B4">
        <w:rPr>
          <w:rFonts w:ascii="Arial" w:hAnsi="Arial" w:cs="Arial"/>
          <w:sz w:val="20"/>
          <w:szCs w:val="20"/>
        </w:rPr>
        <w:t>Nếu vải gia cường có kết hợp chức năng phân cách và thoát nước cho nền đất yếu thì nên chọn loại vải phức hợp.</w:t>
      </w:r>
    </w:p>
    <w:p w14:paraId="56B08A80" w14:textId="77777777" w:rsidR="000F4C71" w:rsidRPr="006B51B4" w:rsidRDefault="002D0D28" w:rsidP="004E30AC">
      <w:pPr>
        <w:spacing w:before="120"/>
        <w:rPr>
          <w:rFonts w:ascii="Arial" w:hAnsi="Arial" w:cs="Arial"/>
          <w:sz w:val="20"/>
          <w:szCs w:val="20"/>
        </w:rPr>
      </w:pPr>
      <w:r w:rsidRPr="006B51B4">
        <w:rPr>
          <w:rFonts w:ascii="Arial" w:hAnsi="Arial" w:cs="Arial"/>
          <w:sz w:val="20"/>
          <w:szCs w:val="20"/>
        </w:rPr>
        <w:t xml:space="preserve">5.2.1.4. </w:t>
      </w:r>
      <w:r w:rsidR="000F4C71" w:rsidRPr="006B51B4">
        <w:rPr>
          <w:rFonts w:ascii="Arial" w:hAnsi="Arial" w:cs="Arial"/>
          <w:sz w:val="20"/>
          <w:szCs w:val="20"/>
        </w:rPr>
        <w:t>Cần hạn chế đến mức ít nhất số lượng mối nối trên phương chịu lực chính của vải gia cường.</w:t>
      </w:r>
    </w:p>
    <w:p w14:paraId="4DBE2A7D" w14:textId="77777777" w:rsidR="000F4C71" w:rsidRPr="006B51B4" w:rsidRDefault="000F4C71" w:rsidP="004E30AC">
      <w:pPr>
        <w:spacing w:before="120"/>
        <w:rPr>
          <w:rFonts w:ascii="Arial" w:hAnsi="Arial" w:cs="Arial"/>
          <w:b/>
          <w:sz w:val="20"/>
          <w:szCs w:val="20"/>
        </w:rPr>
      </w:pPr>
      <w:r w:rsidRPr="006B51B4">
        <w:rPr>
          <w:rFonts w:ascii="Arial" w:hAnsi="Arial" w:cs="Arial"/>
          <w:b/>
          <w:sz w:val="20"/>
          <w:szCs w:val="20"/>
        </w:rPr>
        <w:t>5.2.2</w:t>
      </w:r>
      <w:r w:rsidR="002D0D28" w:rsidRPr="006B51B4">
        <w:rPr>
          <w:rFonts w:ascii="Arial" w:hAnsi="Arial" w:cs="Arial"/>
          <w:b/>
          <w:sz w:val="20"/>
          <w:szCs w:val="20"/>
        </w:rPr>
        <w:t>.</w:t>
      </w:r>
      <w:r w:rsidRPr="006B51B4">
        <w:rPr>
          <w:rFonts w:ascii="Arial" w:hAnsi="Arial" w:cs="Arial"/>
          <w:b/>
          <w:sz w:val="20"/>
          <w:szCs w:val="20"/>
        </w:rPr>
        <w:t xml:space="preserve"> Xác định các thông số liên quan đến vải gia cường khi tính toán ổn định trượt nền đường đắp trên đất yếu</w:t>
      </w:r>
    </w:p>
    <w:p w14:paraId="1370DD06" w14:textId="77777777" w:rsidR="00E9274E" w:rsidRPr="006B51B4" w:rsidRDefault="000F4C71" w:rsidP="004E30AC">
      <w:pPr>
        <w:spacing w:before="120"/>
        <w:rPr>
          <w:rFonts w:ascii="Arial" w:hAnsi="Arial" w:cs="Arial"/>
          <w:sz w:val="20"/>
          <w:szCs w:val="20"/>
        </w:rPr>
      </w:pPr>
      <w:r w:rsidRPr="006B51B4">
        <w:rPr>
          <w:rFonts w:ascii="Arial" w:hAnsi="Arial" w:cs="Arial"/>
          <w:sz w:val="20"/>
          <w:szCs w:val="20"/>
        </w:rPr>
        <w:t>5.2.2.1</w:t>
      </w:r>
      <w:r w:rsidR="002D0D28" w:rsidRPr="006B51B4">
        <w:rPr>
          <w:rFonts w:ascii="Arial" w:hAnsi="Arial" w:cs="Arial"/>
          <w:sz w:val="20"/>
          <w:szCs w:val="20"/>
        </w:rPr>
        <w:t>.</w:t>
      </w:r>
      <w:r w:rsidRPr="006B51B4">
        <w:rPr>
          <w:rFonts w:ascii="Arial" w:hAnsi="Arial" w:cs="Arial"/>
          <w:sz w:val="20"/>
          <w:szCs w:val="20"/>
        </w:rPr>
        <w:t xml:space="preserve"> Các yêu cầu về ổn định</w:t>
      </w:r>
    </w:p>
    <w:p w14:paraId="6BDBD9F6" w14:textId="77777777" w:rsidR="000F4C71" w:rsidRPr="006B51B4" w:rsidRDefault="000F4C71" w:rsidP="004E30AC">
      <w:pPr>
        <w:spacing w:before="120"/>
        <w:rPr>
          <w:rFonts w:ascii="Arial" w:hAnsi="Arial" w:cs="Arial"/>
          <w:sz w:val="20"/>
          <w:szCs w:val="20"/>
        </w:rPr>
      </w:pPr>
      <w:r w:rsidRPr="006B51B4">
        <w:rPr>
          <w:rFonts w:ascii="Arial" w:hAnsi="Arial" w:cs="Arial"/>
          <w:sz w:val="20"/>
          <w:szCs w:val="20"/>
        </w:rPr>
        <w:t xml:space="preserve">Mức độ ổn định dự báo theo kết quả tính toán đối với mỗi đợt đắp (đắp nền và đắp gia tải trước) và đối với nền đắp theo thiết kế (có xét đến tải trọng xe cộ dừng xe tối đa trên nền) phải </w:t>
      </w:r>
      <w:r w:rsidR="00500D1A" w:rsidRPr="006B51B4">
        <w:rPr>
          <w:rFonts w:ascii="Arial" w:hAnsi="Arial" w:cs="Arial"/>
          <w:sz w:val="20"/>
          <w:szCs w:val="20"/>
        </w:rPr>
        <w:t>bằng hoặc lớn hơn mức độ ổn định tối thiểu theo yêu cầu của dự án.</w:t>
      </w:r>
    </w:p>
    <w:p w14:paraId="6C45A7B4" w14:textId="77777777" w:rsidR="00500D1A" w:rsidRPr="006B51B4" w:rsidRDefault="00500D1A" w:rsidP="004E30AC">
      <w:pPr>
        <w:spacing w:before="120"/>
        <w:rPr>
          <w:rFonts w:ascii="Arial" w:hAnsi="Arial" w:cs="Arial"/>
          <w:sz w:val="20"/>
          <w:szCs w:val="20"/>
        </w:rPr>
      </w:pPr>
      <w:r w:rsidRPr="006B51B4">
        <w:rPr>
          <w:rFonts w:ascii="Arial" w:hAnsi="Arial" w:cs="Arial"/>
          <w:sz w:val="20"/>
          <w:szCs w:val="20"/>
        </w:rPr>
        <w:t>CHÚ DẪN:</w:t>
      </w:r>
    </w:p>
    <w:p w14:paraId="473F8F9D" w14:textId="77777777" w:rsidR="00500D1A" w:rsidRPr="006B51B4" w:rsidRDefault="00500D1A" w:rsidP="004E30AC">
      <w:pPr>
        <w:spacing w:before="120"/>
        <w:rPr>
          <w:rFonts w:ascii="Arial" w:hAnsi="Arial" w:cs="Arial"/>
          <w:sz w:val="20"/>
          <w:szCs w:val="20"/>
        </w:rPr>
      </w:pPr>
      <w:r w:rsidRPr="006B51B4">
        <w:rPr>
          <w:rFonts w:ascii="Arial" w:hAnsi="Arial" w:cs="Arial"/>
          <w:sz w:val="20"/>
          <w:szCs w:val="20"/>
        </w:rPr>
        <w:t>I - Vùng hoạt động (khối trượt);</w:t>
      </w:r>
    </w:p>
    <w:p w14:paraId="6C75512D" w14:textId="77777777" w:rsidR="00500D1A" w:rsidRPr="006B51B4" w:rsidRDefault="00500D1A" w:rsidP="004E30AC">
      <w:pPr>
        <w:spacing w:before="120"/>
        <w:rPr>
          <w:rFonts w:ascii="Arial" w:hAnsi="Arial" w:cs="Arial"/>
          <w:sz w:val="20"/>
          <w:szCs w:val="20"/>
        </w:rPr>
      </w:pPr>
      <w:r w:rsidRPr="006B51B4">
        <w:rPr>
          <w:rFonts w:ascii="Arial" w:hAnsi="Arial" w:cs="Arial"/>
          <w:sz w:val="20"/>
          <w:szCs w:val="20"/>
        </w:rPr>
        <w:t>II - Vùng bị động (vùng vải địa kỹ thuật đóng vai trò neo giữ);</w:t>
      </w:r>
    </w:p>
    <w:p w14:paraId="6BB80EB3" w14:textId="77777777" w:rsidR="00500D1A" w:rsidRPr="006B51B4" w:rsidRDefault="00500D1A" w:rsidP="004E30AC">
      <w:pPr>
        <w:spacing w:before="120"/>
        <w:rPr>
          <w:rFonts w:ascii="Arial" w:hAnsi="Arial" w:cs="Arial"/>
          <w:sz w:val="20"/>
          <w:szCs w:val="20"/>
        </w:rPr>
      </w:pPr>
      <w:r w:rsidRPr="006B51B4">
        <w:rPr>
          <w:rFonts w:ascii="Arial" w:hAnsi="Arial" w:cs="Arial"/>
          <w:sz w:val="20"/>
          <w:szCs w:val="20"/>
        </w:rPr>
        <w:t>F - Lực giữ khối trượt của vải gia cường (kN/m);</w:t>
      </w:r>
    </w:p>
    <w:p w14:paraId="0F18E3D7" w14:textId="77777777" w:rsidR="00500D1A" w:rsidRPr="006B51B4" w:rsidRDefault="00500D1A" w:rsidP="004E30AC">
      <w:pPr>
        <w:spacing w:before="120"/>
        <w:rPr>
          <w:rFonts w:ascii="Arial" w:hAnsi="Arial" w:cs="Arial"/>
          <w:sz w:val="20"/>
          <w:szCs w:val="20"/>
        </w:rPr>
      </w:pPr>
      <w:r w:rsidRPr="006B51B4">
        <w:rPr>
          <w:rFonts w:ascii="Arial" w:hAnsi="Arial" w:cs="Arial"/>
          <w:sz w:val="20"/>
          <w:szCs w:val="20"/>
        </w:rPr>
        <w:t>Y - Cánh tay đòn của lực F đối với tâm trượt nguy hiểm nhất (m);</w:t>
      </w:r>
    </w:p>
    <w:p w14:paraId="48E9577E" w14:textId="77777777" w:rsidR="00500D1A" w:rsidRPr="006B51B4" w:rsidRDefault="00500D1A" w:rsidP="004E30AC">
      <w:pPr>
        <w:spacing w:before="120"/>
        <w:rPr>
          <w:rFonts w:ascii="Arial" w:hAnsi="Arial" w:cs="Arial"/>
          <w:sz w:val="20"/>
          <w:szCs w:val="20"/>
        </w:rPr>
      </w:pPr>
      <w:r w:rsidRPr="006B51B4">
        <w:rPr>
          <w:rFonts w:ascii="Arial" w:hAnsi="Arial" w:cs="Arial"/>
          <w:sz w:val="20"/>
          <w:szCs w:val="20"/>
        </w:rPr>
        <w:t>R - Bán kính cung trượt nguy hiểm nhất;</w:t>
      </w:r>
    </w:p>
    <w:p w14:paraId="3ACE52F1" w14:textId="77777777" w:rsidR="00500D1A" w:rsidRPr="006B51B4" w:rsidRDefault="00500D1A" w:rsidP="004E30AC">
      <w:pPr>
        <w:spacing w:before="120"/>
        <w:rPr>
          <w:rFonts w:ascii="Arial" w:hAnsi="Arial" w:cs="Arial"/>
          <w:sz w:val="20"/>
          <w:szCs w:val="20"/>
        </w:rPr>
      </w:pPr>
      <w:r w:rsidRPr="006B51B4">
        <w:rPr>
          <w:rFonts w:ascii="Arial" w:hAnsi="Arial" w:cs="Arial"/>
          <w:sz w:val="20"/>
          <w:szCs w:val="20"/>
        </w:rPr>
        <w:lastRenderedPageBreak/>
        <w:t>h - Chiều cao đất đắp (m);</w:t>
      </w:r>
    </w:p>
    <w:p w14:paraId="1850BD0C" w14:textId="77777777" w:rsidR="00500D1A" w:rsidRPr="006B51B4" w:rsidRDefault="00500D1A" w:rsidP="004E30AC">
      <w:pPr>
        <w:spacing w:before="120"/>
        <w:rPr>
          <w:rFonts w:ascii="Arial" w:hAnsi="Arial" w:cs="Arial"/>
          <w:sz w:val="20"/>
          <w:szCs w:val="20"/>
        </w:rPr>
      </w:pPr>
      <w:r w:rsidRPr="006B51B4">
        <w:rPr>
          <w:rFonts w:ascii="Arial" w:hAnsi="Arial" w:cs="Arial"/>
          <w:sz w:val="20"/>
          <w:szCs w:val="20"/>
        </w:rPr>
        <w:t>hi - Chiều cao lớp đất đắp thứ I (m);</w:t>
      </w:r>
    </w:p>
    <w:p w14:paraId="6C713280" w14:textId="77777777" w:rsidR="00A6480A" w:rsidRPr="006B51B4" w:rsidRDefault="00A6480A" w:rsidP="004E30AC">
      <w:pPr>
        <w:spacing w:before="120"/>
        <w:rPr>
          <w:rFonts w:ascii="Arial" w:hAnsi="Arial" w:cs="Arial"/>
          <w:sz w:val="20"/>
          <w:szCs w:val="20"/>
        </w:rPr>
      </w:pPr>
      <w:r w:rsidRPr="006B51B4">
        <w:rPr>
          <w:rFonts w:ascii="Arial" w:hAnsi="Arial" w:cs="Arial"/>
          <w:sz w:val="20"/>
          <w:szCs w:val="20"/>
        </w:rPr>
        <w:t>l</w:t>
      </w:r>
      <w:r w:rsidRPr="006B51B4">
        <w:rPr>
          <w:rFonts w:ascii="Arial" w:hAnsi="Arial" w:cs="Arial"/>
          <w:sz w:val="20"/>
          <w:szCs w:val="20"/>
          <w:vertAlign w:val="subscript"/>
        </w:rPr>
        <w:t xml:space="preserve">1 </w:t>
      </w:r>
      <w:r w:rsidRPr="006B51B4">
        <w:rPr>
          <w:rFonts w:ascii="Arial" w:hAnsi="Arial" w:cs="Arial"/>
          <w:sz w:val="20"/>
          <w:szCs w:val="20"/>
        </w:rPr>
        <w:t>và l</w:t>
      </w:r>
      <w:r w:rsidRPr="006B51B4">
        <w:rPr>
          <w:rFonts w:ascii="Arial" w:hAnsi="Arial" w:cs="Arial"/>
          <w:sz w:val="20"/>
          <w:szCs w:val="20"/>
          <w:vertAlign w:val="subscript"/>
        </w:rPr>
        <w:t>2</w:t>
      </w:r>
      <w:r w:rsidRPr="006B51B4">
        <w:rPr>
          <w:rFonts w:ascii="Arial" w:hAnsi="Arial" w:cs="Arial"/>
          <w:sz w:val="20"/>
          <w:szCs w:val="20"/>
        </w:rPr>
        <w:t xml:space="preserve"> - Chiều dài vải trong phạm vi vùng hoạt động và vùng bị động (m).</w:t>
      </w:r>
    </w:p>
    <w:p w14:paraId="4DAB3ABB" w14:textId="59D214AC" w:rsidR="00A6480A" w:rsidRPr="006B51B4" w:rsidRDefault="001A19E0" w:rsidP="00A6480A">
      <w:pPr>
        <w:spacing w:before="120"/>
        <w:jc w:val="center"/>
        <w:rPr>
          <w:rFonts w:ascii="Arial" w:hAnsi="Arial" w:cs="Arial"/>
          <w:sz w:val="20"/>
          <w:szCs w:val="20"/>
        </w:rPr>
      </w:pPr>
      <w:r w:rsidRPr="006B51B4">
        <w:rPr>
          <w:rFonts w:ascii="Arial" w:hAnsi="Arial" w:cs="Arial"/>
          <w:noProof/>
          <w:sz w:val="20"/>
          <w:szCs w:val="20"/>
        </w:rPr>
        <w:drawing>
          <wp:inline distT="0" distB="0" distL="0" distR="0" wp14:anchorId="7D7CD673" wp14:editId="55AFF18A">
            <wp:extent cx="5476875" cy="2533650"/>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2533650"/>
                    </a:xfrm>
                    <a:prstGeom prst="rect">
                      <a:avLst/>
                    </a:prstGeom>
                    <a:noFill/>
                    <a:ln>
                      <a:noFill/>
                    </a:ln>
                  </pic:spPr>
                </pic:pic>
              </a:graphicData>
            </a:graphic>
          </wp:inline>
        </w:drawing>
      </w:r>
    </w:p>
    <w:p w14:paraId="3CF8F6DE" w14:textId="77777777" w:rsidR="00432269" w:rsidRPr="006B51B4" w:rsidRDefault="00A5230A" w:rsidP="004E30AC">
      <w:pPr>
        <w:spacing w:before="120"/>
        <w:jc w:val="center"/>
        <w:rPr>
          <w:rFonts w:ascii="Arial" w:hAnsi="Arial" w:cs="Arial"/>
          <w:b/>
          <w:sz w:val="20"/>
          <w:szCs w:val="20"/>
        </w:rPr>
      </w:pPr>
      <w:r w:rsidRPr="006B51B4">
        <w:rPr>
          <w:rFonts w:ascii="Arial" w:hAnsi="Arial" w:cs="Arial"/>
          <w:b/>
          <w:sz w:val="20"/>
          <w:szCs w:val="20"/>
        </w:rPr>
        <w:t>H</w:t>
      </w:r>
      <w:r w:rsidR="00432269" w:rsidRPr="006B51B4">
        <w:rPr>
          <w:rFonts w:ascii="Arial" w:hAnsi="Arial" w:cs="Arial"/>
          <w:b/>
          <w:sz w:val="20"/>
          <w:szCs w:val="20"/>
        </w:rPr>
        <w:t>ình 1 - Bố trí vải địa kỹ thuật giữa đất yếu và nền đắp</w:t>
      </w:r>
    </w:p>
    <w:p w14:paraId="362381CF" w14:textId="77777777" w:rsidR="000F4C71" w:rsidRPr="006B51B4" w:rsidRDefault="00432269" w:rsidP="004E30AC">
      <w:pPr>
        <w:spacing w:before="120"/>
        <w:rPr>
          <w:rFonts w:ascii="Arial" w:hAnsi="Arial" w:cs="Arial"/>
          <w:sz w:val="20"/>
          <w:szCs w:val="20"/>
        </w:rPr>
      </w:pPr>
      <w:r w:rsidRPr="006B51B4">
        <w:rPr>
          <w:rFonts w:ascii="Arial" w:hAnsi="Arial" w:cs="Arial"/>
          <w:sz w:val="20"/>
          <w:szCs w:val="20"/>
        </w:rPr>
        <w:t>5.2.2.2</w:t>
      </w:r>
      <w:r w:rsidR="007F30F8" w:rsidRPr="006B51B4">
        <w:rPr>
          <w:rFonts w:ascii="Arial" w:hAnsi="Arial" w:cs="Arial"/>
          <w:sz w:val="20"/>
          <w:szCs w:val="20"/>
        </w:rPr>
        <w:t>.</w:t>
      </w:r>
      <w:r w:rsidRPr="006B51B4">
        <w:rPr>
          <w:rFonts w:ascii="Arial" w:hAnsi="Arial" w:cs="Arial"/>
          <w:sz w:val="20"/>
          <w:szCs w:val="20"/>
        </w:rPr>
        <w:t xml:space="preserve"> Tính toán ổn định trượt sâu của nền đường đắp trên đất yếu có vải gia cường</w:t>
      </w:r>
    </w:p>
    <w:p w14:paraId="0B37AFE7" w14:textId="77777777" w:rsidR="00432269" w:rsidRPr="006B51B4" w:rsidRDefault="00432269" w:rsidP="004E30AC">
      <w:pPr>
        <w:spacing w:before="120"/>
        <w:rPr>
          <w:rFonts w:ascii="Arial" w:hAnsi="Arial" w:cs="Arial"/>
          <w:sz w:val="20"/>
          <w:szCs w:val="20"/>
        </w:rPr>
      </w:pPr>
      <w:r w:rsidRPr="006B51B4">
        <w:rPr>
          <w:rFonts w:ascii="Arial" w:hAnsi="Arial" w:cs="Arial"/>
          <w:sz w:val="20"/>
          <w:szCs w:val="20"/>
        </w:rPr>
        <w:t>Khi bố trí vải giữa đất yếu và nền đắp như ở Hình 1, ma sát giữa đất đắp và mặt trên của vải địa kỹ thuật sẽ tạo được một lực giữ khối trượt F (bỏ qua ma sát giữa đất yếu và mặt dưới của vải) và nhờ đó mức độ ổn định của nền đắp trên đất yếu sẽ tăng lên.</w:t>
      </w:r>
    </w:p>
    <w:p w14:paraId="7263F241" w14:textId="77777777" w:rsidR="00432269" w:rsidRPr="006B51B4" w:rsidRDefault="00432269" w:rsidP="004E30AC">
      <w:pPr>
        <w:spacing w:before="120"/>
        <w:rPr>
          <w:rFonts w:ascii="Arial" w:hAnsi="Arial" w:cs="Arial"/>
          <w:sz w:val="20"/>
          <w:szCs w:val="20"/>
        </w:rPr>
      </w:pPr>
      <w:r w:rsidRPr="006B51B4">
        <w:rPr>
          <w:rFonts w:ascii="Arial" w:hAnsi="Arial" w:cs="Arial"/>
          <w:sz w:val="20"/>
          <w:szCs w:val="20"/>
        </w:rPr>
        <w:t>Sử dụng giải pháp này, khi tính toán thiết kế phải bảo đảm điều kiện sau:</w:t>
      </w:r>
    </w:p>
    <w:p w14:paraId="7F51906F" w14:textId="77777777" w:rsidR="00432269" w:rsidRPr="006B51B4" w:rsidRDefault="00432269" w:rsidP="007F30F8">
      <w:pPr>
        <w:spacing w:before="120"/>
        <w:jc w:val="center"/>
        <w:rPr>
          <w:rFonts w:ascii="Arial" w:hAnsi="Arial" w:cs="Arial"/>
          <w:sz w:val="20"/>
          <w:szCs w:val="20"/>
        </w:rPr>
      </w:pPr>
      <w:r w:rsidRPr="006B51B4">
        <w:rPr>
          <w:rFonts w:ascii="Arial" w:hAnsi="Arial" w:cs="Arial"/>
          <w:sz w:val="20"/>
          <w:szCs w:val="20"/>
        </w:rPr>
        <w:t>F ≤ F</w:t>
      </w:r>
      <w:r w:rsidRPr="006B51B4">
        <w:rPr>
          <w:rFonts w:ascii="Arial" w:hAnsi="Arial" w:cs="Arial"/>
          <w:sz w:val="20"/>
          <w:szCs w:val="20"/>
          <w:vertAlign w:val="subscript"/>
        </w:rPr>
        <w:t>cp</w:t>
      </w:r>
      <w:r w:rsidRPr="006B51B4">
        <w:rPr>
          <w:rFonts w:ascii="Arial" w:hAnsi="Arial" w:cs="Arial"/>
          <w:sz w:val="20"/>
          <w:szCs w:val="20"/>
        </w:rPr>
        <w:t xml:space="preserve"> </w:t>
      </w:r>
      <w:r w:rsidRPr="006B51B4">
        <w:rPr>
          <w:rFonts w:ascii="Arial" w:hAnsi="Arial" w:cs="Arial"/>
          <w:sz w:val="20"/>
          <w:szCs w:val="20"/>
        </w:rPr>
        <w:tab/>
      </w:r>
      <w:r w:rsidRPr="006B51B4">
        <w:rPr>
          <w:rFonts w:ascii="Arial" w:hAnsi="Arial" w:cs="Arial"/>
          <w:sz w:val="20"/>
          <w:szCs w:val="20"/>
        </w:rPr>
        <w:tab/>
      </w:r>
      <w:r w:rsidRPr="006B51B4">
        <w:rPr>
          <w:rFonts w:ascii="Arial" w:hAnsi="Arial" w:cs="Arial"/>
          <w:sz w:val="20"/>
          <w:szCs w:val="20"/>
        </w:rPr>
        <w:tab/>
      </w:r>
      <w:r w:rsidRPr="006B51B4">
        <w:rPr>
          <w:rFonts w:ascii="Arial" w:hAnsi="Arial" w:cs="Arial"/>
          <w:sz w:val="20"/>
          <w:szCs w:val="20"/>
        </w:rPr>
        <w:tab/>
        <w:t>(1)</w:t>
      </w:r>
    </w:p>
    <w:p w14:paraId="771EF705" w14:textId="77777777" w:rsidR="00432269" w:rsidRPr="006B51B4" w:rsidRDefault="00432269" w:rsidP="004E30AC">
      <w:pPr>
        <w:spacing w:before="120"/>
        <w:rPr>
          <w:rFonts w:ascii="Arial" w:hAnsi="Arial" w:cs="Arial"/>
          <w:sz w:val="20"/>
          <w:szCs w:val="20"/>
        </w:rPr>
      </w:pPr>
      <w:r w:rsidRPr="006B51B4">
        <w:rPr>
          <w:rFonts w:ascii="Arial" w:hAnsi="Arial" w:cs="Arial"/>
          <w:sz w:val="20"/>
          <w:szCs w:val="20"/>
        </w:rPr>
        <w:t>trong đó:</w:t>
      </w:r>
    </w:p>
    <w:p w14:paraId="79F76F07" w14:textId="77777777" w:rsidR="00432269" w:rsidRPr="006B51B4" w:rsidRDefault="00432269" w:rsidP="004E30AC">
      <w:pPr>
        <w:spacing w:before="120"/>
        <w:rPr>
          <w:rFonts w:ascii="Arial" w:hAnsi="Arial" w:cs="Arial"/>
          <w:sz w:val="20"/>
          <w:szCs w:val="20"/>
        </w:rPr>
      </w:pPr>
      <w:r w:rsidRPr="006B51B4">
        <w:rPr>
          <w:rFonts w:ascii="Arial" w:hAnsi="Arial" w:cs="Arial"/>
          <w:sz w:val="20"/>
          <w:szCs w:val="20"/>
        </w:rPr>
        <w:t>F</w:t>
      </w:r>
      <w:r w:rsidR="00F452BB" w:rsidRPr="006B51B4">
        <w:rPr>
          <w:rFonts w:ascii="Arial" w:hAnsi="Arial" w:cs="Arial"/>
          <w:sz w:val="20"/>
          <w:szCs w:val="20"/>
        </w:rPr>
        <w:t xml:space="preserve"> </w:t>
      </w:r>
      <w:r w:rsidRPr="006B51B4">
        <w:rPr>
          <w:rFonts w:ascii="Arial" w:hAnsi="Arial" w:cs="Arial"/>
          <w:sz w:val="20"/>
          <w:szCs w:val="20"/>
        </w:rPr>
        <w:t>là lực giữ khối trượ</w:t>
      </w:r>
      <w:r w:rsidR="00F452BB" w:rsidRPr="006B51B4">
        <w:rPr>
          <w:rFonts w:ascii="Arial" w:hAnsi="Arial" w:cs="Arial"/>
          <w:sz w:val="20"/>
          <w:szCs w:val="20"/>
        </w:rPr>
        <w:t>t</w:t>
      </w:r>
      <w:r w:rsidRPr="006B51B4">
        <w:rPr>
          <w:rFonts w:ascii="Arial" w:hAnsi="Arial" w:cs="Arial"/>
          <w:sz w:val="20"/>
          <w:szCs w:val="20"/>
        </w:rPr>
        <w:t xml:space="preserve"> của vải gia cường (kN/m);</w:t>
      </w:r>
    </w:p>
    <w:p w14:paraId="246B5542" w14:textId="77777777" w:rsidR="00432269" w:rsidRPr="006B51B4" w:rsidRDefault="00432269" w:rsidP="004E30AC">
      <w:pPr>
        <w:spacing w:before="120"/>
        <w:rPr>
          <w:rFonts w:ascii="Arial" w:hAnsi="Arial" w:cs="Arial"/>
          <w:sz w:val="20"/>
          <w:szCs w:val="20"/>
        </w:rPr>
      </w:pPr>
      <w:r w:rsidRPr="006B51B4">
        <w:rPr>
          <w:rFonts w:ascii="Arial" w:hAnsi="Arial" w:cs="Arial"/>
          <w:sz w:val="20"/>
          <w:szCs w:val="20"/>
        </w:rPr>
        <w:t>F</w:t>
      </w:r>
      <w:r w:rsidRPr="006B51B4">
        <w:rPr>
          <w:rFonts w:ascii="Arial" w:hAnsi="Arial" w:cs="Arial"/>
          <w:sz w:val="20"/>
          <w:szCs w:val="20"/>
          <w:vertAlign w:val="subscript"/>
        </w:rPr>
        <w:t>cp</w:t>
      </w:r>
      <w:r w:rsidR="00F452BB" w:rsidRPr="006B51B4">
        <w:rPr>
          <w:rFonts w:ascii="Arial" w:hAnsi="Arial" w:cs="Arial"/>
          <w:sz w:val="20"/>
          <w:szCs w:val="20"/>
          <w:vertAlign w:val="subscript"/>
        </w:rPr>
        <w:t xml:space="preserve"> </w:t>
      </w:r>
      <w:r w:rsidRPr="006B51B4">
        <w:rPr>
          <w:rFonts w:ascii="Arial" w:hAnsi="Arial" w:cs="Arial"/>
          <w:sz w:val="20"/>
          <w:szCs w:val="20"/>
        </w:rPr>
        <w:t>là cường độ kéo cho phép của vải (kN/m).</w:t>
      </w:r>
    </w:p>
    <w:p w14:paraId="44B2863D" w14:textId="77777777" w:rsidR="00432269" w:rsidRPr="006B51B4" w:rsidRDefault="00432269" w:rsidP="004E30AC">
      <w:pPr>
        <w:spacing w:before="120"/>
        <w:rPr>
          <w:rFonts w:ascii="Arial" w:hAnsi="Arial" w:cs="Arial"/>
          <w:sz w:val="20"/>
          <w:szCs w:val="20"/>
        </w:rPr>
      </w:pPr>
      <w:r w:rsidRPr="006B51B4">
        <w:rPr>
          <w:rFonts w:ascii="Arial" w:hAnsi="Arial" w:cs="Arial"/>
          <w:sz w:val="20"/>
          <w:szCs w:val="20"/>
        </w:rPr>
        <w:t>5.2.2.3</w:t>
      </w:r>
      <w:r w:rsidR="00F452BB" w:rsidRPr="006B51B4">
        <w:rPr>
          <w:rFonts w:ascii="Arial" w:hAnsi="Arial" w:cs="Arial"/>
          <w:sz w:val="20"/>
          <w:szCs w:val="20"/>
        </w:rPr>
        <w:t>.</w:t>
      </w:r>
      <w:r w:rsidRPr="006B51B4">
        <w:rPr>
          <w:rFonts w:ascii="Arial" w:hAnsi="Arial" w:cs="Arial"/>
          <w:sz w:val="20"/>
          <w:szCs w:val="20"/>
        </w:rPr>
        <w:t xml:space="preserve"> Lực kéo cho phép của vải gia cường</w:t>
      </w:r>
    </w:p>
    <w:p w14:paraId="0FD4B405" w14:textId="77777777" w:rsidR="00432269" w:rsidRPr="006B51B4" w:rsidRDefault="00432269" w:rsidP="004E30AC">
      <w:pPr>
        <w:spacing w:before="120"/>
        <w:rPr>
          <w:rFonts w:ascii="Arial" w:hAnsi="Arial" w:cs="Arial"/>
          <w:sz w:val="20"/>
          <w:szCs w:val="20"/>
        </w:rPr>
      </w:pPr>
      <w:r w:rsidRPr="006B51B4">
        <w:rPr>
          <w:rFonts w:ascii="Arial" w:hAnsi="Arial" w:cs="Arial"/>
          <w:sz w:val="20"/>
          <w:szCs w:val="20"/>
        </w:rPr>
        <w:t>Tính toán lực kéo cho phép của vải gia cường được xác định theo các điều kiện sau:</w:t>
      </w:r>
    </w:p>
    <w:p w14:paraId="6E0ADFD5" w14:textId="77777777" w:rsidR="00432269" w:rsidRPr="006B51B4" w:rsidRDefault="00432269" w:rsidP="004E30AC">
      <w:pPr>
        <w:spacing w:before="120"/>
        <w:rPr>
          <w:rFonts w:ascii="Arial" w:hAnsi="Arial" w:cs="Arial"/>
          <w:sz w:val="20"/>
          <w:szCs w:val="20"/>
        </w:rPr>
      </w:pPr>
      <w:r w:rsidRPr="006B51B4">
        <w:rPr>
          <w:rFonts w:ascii="Arial" w:hAnsi="Arial" w:cs="Arial"/>
          <w:sz w:val="20"/>
          <w:szCs w:val="20"/>
        </w:rPr>
        <w:t>a) Điều kiện bền của vải gia cường:</w:t>
      </w:r>
    </w:p>
    <w:p w14:paraId="3239DB2D" w14:textId="77777777" w:rsidR="00432269" w:rsidRPr="006B51B4" w:rsidRDefault="00733419" w:rsidP="00F452BB">
      <w:pPr>
        <w:spacing w:before="120"/>
        <w:jc w:val="center"/>
        <w:rPr>
          <w:rFonts w:ascii="Arial" w:hAnsi="Arial" w:cs="Arial"/>
          <w:sz w:val="20"/>
          <w:szCs w:val="20"/>
        </w:rPr>
      </w:pPr>
      <w:r w:rsidRPr="006B51B4">
        <w:rPr>
          <w:rFonts w:ascii="Arial" w:hAnsi="Arial" w:cs="Arial"/>
          <w:position w:val="-20"/>
          <w:sz w:val="20"/>
          <w:szCs w:val="20"/>
        </w:rPr>
        <w:object w:dxaOrig="980" w:dyaOrig="540" w14:anchorId="393BF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27pt" o:ole="">
            <v:imagedata r:id="rId7" o:title=""/>
          </v:shape>
          <o:OLEObject Type="Embed" ProgID="Equation.3" ShapeID="_x0000_i1026" DrawAspect="Content" ObjectID="_1767376086" r:id="rId8"/>
        </w:object>
      </w:r>
      <w:r w:rsidR="00025589" w:rsidRPr="006B51B4">
        <w:rPr>
          <w:rFonts w:ascii="Arial" w:hAnsi="Arial" w:cs="Arial"/>
          <w:sz w:val="20"/>
          <w:szCs w:val="20"/>
        </w:rPr>
        <w:tab/>
      </w:r>
      <w:r w:rsidR="00025589" w:rsidRPr="006B51B4">
        <w:rPr>
          <w:rFonts w:ascii="Arial" w:hAnsi="Arial" w:cs="Arial"/>
          <w:sz w:val="20"/>
          <w:szCs w:val="20"/>
        </w:rPr>
        <w:tab/>
      </w:r>
      <w:r w:rsidR="00025589" w:rsidRPr="006B51B4">
        <w:rPr>
          <w:rFonts w:ascii="Arial" w:hAnsi="Arial" w:cs="Arial"/>
          <w:sz w:val="20"/>
          <w:szCs w:val="20"/>
        </w:rPr>
        <w:tab/>
        <w:t>(2)</w:t>
      </w:r>
    </w:p>
    <w:p w14:paraId="709A1D4B" w14:textId="77777777" w:rsidR="00025589" w:rsidRPr="006B51B4" w:rsidRDefault="00025589" w:rsidP="004E30AC">
      <w:pPr>
        <w:spacing w:before="120"/>
        <w:rPr>
          <w:rFonts w:ascii="Arial" w:hAnsi="Arial" w:cs="Arial"/>
          <w:sz w:val="20"/>
          <w:szCs w:val="20"/>
        </w:rPr>
      </w:pPr>
      <w:r w:rsidRPr="006B51B4">
        <w:rPr>
          <w:rFonts w:ascii="Arial" w:hAnsi="Arial" w:cs="Arial"/>
          <w:sz w:val="20"/>
          <w:szCs w:val="20"/>
        </w:rPr>
        <w:t>trong đó:</w:t>
      </w:r>
    </w:p>
    <w:p w14:paraId="6362BF2E" w14:textId="77777777" w:rsidR="00025589" w:rsidRPr="006B51B4" w:rsidRDefault="00025589" w:rsidP="004E30AC">
      <w:pPr>
        <w:spacing w:before="120"/>
        <w:rPr>
          <w:rFonts w:ascii="Arial" w:hAnsi="Arial" w:cs="Arial"/>
          <w:sz w:val="20"/>
          <w:szCs w:val="20"/>
        </w:rPr>
      </w:pPr>
      <w:r w:rsidRPr="006B51B4">
        <w:rPr>
          <w:rFonts w:ascii="Arial" w:hAnsi="Arial" w:cs="Arial"/>
          <w:sz w:val="20"/>
          <w:szCs w:val="20"/>
        </w:rPr>
        <w:t>F</w:t>
      </w:r>
      <w:r w:rsidRPr="006B51B4">
        <w:rPr>
          <w:rFonts w:ascii="Arial" w:hAnsi="Arial" w:cs="Arial"/>
          <w:sz w:val="20"/>
          <w:szCs w:val="20"/>
          <w:vertAlign w:val="subscript"/>
        </w:rPr>
        <w:t>cp</w:t>
      </w:r>
      <w:r w:rsidR="00E832BF" w:rsidRPr="006B51B4">
        <w:rPr>
          <w:rFonts w:ascii="Arial" w:hAnsi="Arial" w:cs="Arial"/>
          <w:sz w:val="20"/>
          <w:szCs w:val="20"/>
          <w:vertAlign w:val="subscript"/>
        </w:rPr>
        <w:t xml:space="preserve"> </w:t>
      </w:r>
      <w:r w:rsidRPr="006B51B4">
        <w:rPr>
          <w:rFonts w:ascii="Arial" w:hAnsi="Arial" w:cs="Arial"/>
          <w:sz w:val="20"/>
          <w:szCs w:val="20"/>
        </w:rPr>
        <w:t>là cường độ kéo cho phép của vải gia cường (kN/m);</w:t>
      </w:r>
    </w:p>
    <w:p w14:paraId="5E4D2824" w14:textId="77777777" w:rsidR="00025589" w:rsidRPr="006B51B4" w:rsidRDefault="00025589" w:rsidP="004E30AC">
      <w:pPr>
        <w:spacing w:before="120"/>
        <w:rPr>
          <w:rFonts w:ascii="Arial" w:hAnsi="Arial" w:cs="Arial"/>
          <w:sz w:val="20"/>
          <w:szCs w:val="20"/>
        </w:rPr>
      </w:pPr>
      <w:r w:rsidRPr="006B51B4">
        <w:rPr>
          <w:rFonts w:ascii="Arial" w:hAnsi="Arial" w:cs="Arial"/>
          <w:sz w:val="20"/>
          <w:szCs w:val="20"/>
        </w:rPr>
        <w:t>F</w:t>
      </w:r>
      <w:r w:rsidRPr="006B51B4">
        <w:rPr>
          <w:rFonts w:ascii="Arial" w:hAnsi="Arial" w:cs="Arial"/>
          <w:sz w:val="20"/>
          <w:szCs w:val="20"/>
          <w:vertAlign w:val="subscript"/>
        </w:rPr>
        <w:t>max</w:t>
      </w:r>
      <w:r w:rsidR="00E832BF" w:rsidRPr="006B51B4">
        <w:rPr>
          <w:rFonts w:ascii="Arial" w:hAnsi="Arial" w:cs="Arial"/>
          <w:sz w:val="20"/>
          <w:szCs w:val="20"/>
          <w:vertAlign w:val="subscript"/>
        </w:rPr>
        <w:t xml:space="preserve"> </w:t>
      </w:r>
      <w:r w:rsidRPr="006B51B4">
        <w:rPr>
          <w:rFonts w:ascii="Arial" w:hAnsi="Arial" w:cs="Arial"/>
          <w:sz w:val="20"/>
          <w:szCs w:val="20"/>
        </w:rPr>
        <w:t>là cường độ kéo đứt của vải (kN/m); xác định theo ASTM D 4595</w:t>
      </w:r>
    </w:p>
    <w:p w14:paraId="5109E483" w14:textId="77777777" w:rsidR="00025589" w:rsidRPr="006B51B4" w:rsidRDefault="00025589" w:rsidP="004E30AC">
      <w:pPr>
        <w:spacing w:before="120"/>
        <w:rPr>
          <w:rFonts w:ascii="Arial" w:hAnsi="Arial" w:cs="Arial"/>
          <w:sz w:val="20"/>
          <w:szCs w:val="20"/>
        </w:rPr>
      </w:pPr>
      <w:r w:rsidRPr="006B51B4">
        <w:rPr>
          <w:rFonts w:ascii="Arial" w:hAnsi="Arial" w:cs="Arial"/>
          <w:sz w:val="20"/>
          <w:szCs w:val="20"/>
        </w:rPr>
        <w:t>k</w:t>
      </w:r>
      <w:r w:rsidR="00E832BF" w:rsidRPr="006B51B4">
        <w:rPr>
          <w:rFonts w:ascii="Arial" w:hAnsi="Arial" w:cs="Arial"/>
          <w:sz w:val="20"/>
          <w:szCs w:val="20"/>
        </w:rPr>
        <w:t xml:space="preserve"> </w:t>
      </w:r>
      <w:r w:rsidRPr="006B51B4">
        <w:rPr>
          <w:rFonts w:ascii="Arial" w:hAnsi="Arial" w:cs="Arial"/>
          <w:sz w:val="20"/>
          <w:szCs w:val="20"/>
        </w:rPr>
        <w:t>là hệ</w:t>
      </w:r>
      <w:r w:rsidR="00733419" w:rsidRPr="006B51B4">
        <w:rPr>
          <w:rFonts w:ascii="Arial" w:hAnsi="Arial" w:cs="Arial"/>
          <w:sz w:val="20"/>
          <w:szCs w:val="20"/>
        </w:rPr>
        <w:t xml:space="preserve"> số an toàn; lấy k = 2 khi vải gia cường làm bằng polyester và k = 5 nếu vải gia cường làm bằng poly</w:t>
      </w:r>
      <w:r w:rsidR="00E832BF" w:rsidRPr="006B51B4">
        <w:rPr>
          <w:rFonts w:ascii="Arial" w:hAnsi="Arial" w:cs="Arial"/>
          <w:sz w:val="20"/>
          <w:szCs w:val="20"/>
        </w:rPr>
        <w:t>propy</w:t>
      </w:r>
      <w:r w:rsidR="00733419" w:rsidRPr="006B51B4">
        <w:rPr>
          <w:rFonts w:ascii="Arial" w:hAnsi="Arial" w:cs="Arial"/>
          <w:sz w:val="20"/>
          <w:szCs w:val="20"/>
        </w:rPr>
        <w:t>lene hoặc polyamide.</w:t>
      </w:r>
    </w:p>
    <w:p w14:paraId="039063F7" w14:textId="77777777" w:rsidR="00733419" w:rsidRPr="006B51B4" w:rsidRDefault="00CE614A" w:rsidP="004E30AC">
      <w:pPr>
        <w:spacing w:before="120"/>
        <w:rPr>
          <w:rFonts w:ascii="Arial" w:hAnsi="Arial" w:cs="Arial"/>
          <w:sz w:val="20"/>
          <w:szCs w:val="20"/>
        </w:rPr>
      </w:pPr>
      <w:r w:rsidRPr="006B51B4">
        <w:rPr>
          <w:rFonts w:ascii="Arial" w:hAnsi="Arial" w:cs="Arial"/>
          <w:sz w:val="20"/>
          <w:szCs w:val="20"/>
        </w:rPr>
        <w:t xml:space="preserve">b) Điều kiện về lực ma sát cho phép đối với lớp vải gia cường rải trực tiếp </w:t>
      </w:r>
      <w:r w:rsidR="005979E1" w:rsidRPr="006B51B4">
        <w:rPr>
          <w:rFonts w:ascii="Arial" w:hAnsi="Arial" w:cs="Arial"/>
          <w:sz w:val="20"/>
          <w:szCs w:val="20"/>
        </w:rPr>
        <w:t>tr</w:t>
      </w:r>
      <w:r w:rsidRPr="006B51B4">
        <w:rPr>
          <w:rFonts w:ascii="Arial" w:hAnsi="Arial" w:cs="Arial"/>
          <w:sz w:val="20"/>
          <w:szCs w:val="20"/>
        </w:rPr>
        <w:t>ên đất yếu:</w:t>
      </w:r>
    </w:p>
    <w:p w14:paraId="55579D32" w14:textId="77777777" w:rsidR="00CE614A" w:rsidRPr="006B51B4" w:rsidRDefault="00234674" w:rsidP="005979E1">
      <w:pPr>
        <w:spacing w:before="120"/>
        <w:jc w:val="center"/>
        <w:rPr>
          <w:rFonts w:ascii="Arial" w:hAnsi="Arial" w:cs="Arial"/>
          <w:sz w:val="20"/>
          <w:szCs w:val="20"/>
        </w:rPr>
      </w:pPr>
      <w:r w:rsidRPr="006B51B4">
        <w:rPr>
          <w:rFonts w:ascii="Arial" w:hAnsi="Arial" w:cs="Arial"/>
          <w:position w:val="-24"/>
          <w:sz w:val="20"/>
          <w:szCs w:val="20"/>
        </w:rPr>
        <w:object w:dxaOrig="1200" w:dyaOrig="600" w14:anchorId="4BC9D12D">
          <v:shape id="_x0000_i1027" type="#_x0000_t75" style="width:60pt;height:30pt" o:ole="">
            <v:imagedata r:id="rId9" o:title=""/>
          </v:shape>
          <o:OLEObject Type="Embed" ProgID="Equation.3" ShapeID="_x0000_i1027" DrawAspect="Content" ObjectID="_1767376087" r:id="rId10"/>
        </w:object>
      </w:r>
      <w:r w:rsidR="009F6D38" w:rsidRPr="006B51B4">
        <w:rPr>
          <w:rFonts w:ascii="Arial" w:hAnsi="Arial" w:cs="Arial"/>
          <w:sz w:val="20"/>
          <w:szCs w:val="20"/>
        </w:rPr>
        <w:tab/>
      </w:r>
      <w:r w:rsidR="009F6D38" w:rsidRPr="006B51B4">
        <w:rPr>
          <w:rFonts w:ascii="Arial" w:hAnsi="Arial" w:cs="Arial"/>
          <w:sz w:val="20"/>
          <w:szCs w:val="20"/>
        </w:rPr>
        <w:tab/>
      </w:r>
      <w:r w:rsidR="009F6D38" w:rsidRPr="006B51B4">
        <w:rPr>
          <w:rFonts w:ascii="Arial" w:hAnsi="Arial" w:cs="Arial"/>
          <w:sz w:val="20"/>
          <w:szCs w:val="20"/>
        </w:rPr>
        <w:tab/>
      </w:r>
      <w:r w:rsidR="009F6D38" w:rsidRPr="006B51B4">
        <w:rPr>
          <w:rFonts w:ascii="Arial" w:hAnsi="Arial" w:cs="Arial"/>
          <w:sz w:val="20"/>
          <w:szCs w:val="20"/>
        </w:rPr>
        <w:tab/>
        <w:t>(3)</w:t>
      </w:r>
    </w:p>
    <w:p w14:paraId="1D367649" w14:textId="77777777" w:rsidR="00234674" w:rsidRPr="006B51B4" w:rsidRDefault="0067418E" w:rsidP="005979E1">
      <w:pPr>
        <w:spacing w:before="120"/>
        <w:jc w:val="center"/>
        <w:rPr>
          <w:rFonts w:ascii="Arial" w:hAnsi="Arial" w:cs="Arial"/>
          <w:sz w:val="20"/>
          <w:szCs w:val="20"/>
        </w:rPr>
      </w:pPr>
      <w:r w:rsidRPr="006B51B4">
        <w:rPr>
          <w:rFonts w:ascii="Arial" w:hAnsi="Arial" w:cs="Arial"/>
          <w:position w:val="-24"/>
          <w:sz w:val="20"/>
          <w:szCs w:val="20"/>
        </w:rPr>
        <w:object w:dxaOrig="1180" w:dyaOrig="600" w14:anchorId="186A8736">
          <v:shape id="_x0000_i1028" type="#_x0000_t75" style="width:59.25pt;height:30pt" o:ole="">
            <v:imagedata r:id="rId11" o:title=""/>
          </v:shape>
          <o:OLEObject Type="Embed" ProgID="Equation.3" ShapeID="_x0000_i1028" DrawAspect="Content" ObjectID="_1767376088" r:id="rId12"/>
        </w:object>
      </w:r>
      <w:r w:rsidR="00234674" w:rsidRPr="006B51B4">
        <w:rPr>
          <w:rFonts w:ascii="Arial" w:hAnsi="Arial" w:cs="Arial"/>
          <w:sz w:val="20"/>
          <w:szCs w:val="20"/>
        </w:rPr>
        <w:tab/>
      </w:r>
      <w:r w:rsidR="00234674" w:rsidRPr="006B51B4">
        <w:rPr>
          <w:rFonts w:ascii="Arial" w:hAnsi="Arial" w:cs="Arial"/>
          <w:sz w:val="20"/>
          <w:szCs w:val="20"/>
        </w:rPr>
        <w:tab/>
      </w:r>
      <w:r w:rsidR="00234674" w:rsidRPr="006B51B4">
        <w:rPr>
          <w:rFonts w:ascii="Arial" w:hAnsi="Arial" w:cs="Arial"/>
          <w:sz w:val="20"/>
          <w:szCs w:val="20"/>
        </w:rPr>
        <w:tab/>
      </w:r>
      <w:r w:rsidR="00234674" w:rsidRPr="006B51B4">
        <w:rPr>
          <w:rFonts w:ascii="Arial" w:hAnsi="Arial" w:cs="Arial"/>
          <w:sz w:val="20"/>
          <w:szCs w:val="20"/>
        </w:rPr>
        <w:tab/>
        <w:t>(4)</w:t>
      </w:r>
    </w:p>
    <w:p w14:paraId="4D64904E" w14:textId="77777777" w:rsidR="009F6D38" w:rsidRPr="006B51B4" w:rsidRDefault="00234674" w:rsidP="004E30AC">
      <w:pPr>
        <w:spacing w:before="120"/>
        <w:rPr>
          <w:rFonts w:ascii="Arial" w:hAnsi="Arial" w:cs="Arial"/>
          <w:sz w:val="20"/>
          <w:szCs w:val="20"/>
        </w:rPr>
      </w:pPr>
      <w:r w:rsidRPr="006B51B4">
        <w:rPr>
          <w:rFonts w:ascii="Arial" w:hAnsi="Arial" w:cs="Arial"/>
          <w:sz w:val="20"/>
          <w:szCs w:val="20"/>
        </w:rPr>
        <w:t>trong đó:</w:t>
      </w:r>
    </w:p>
    <w:p w14:paraId="2600EC9C" w14:textId="77777777" w:rsidR="00234674" w:rsidRPr="006B51B4" w:rsidRDefault="00234674" w:rsidP="004E30AC">
      <w:pPr>
        <w:spacing w:before="120"/>
        <w:rPr>
          <w:rFonts w:ascii="Arial" w:hAnsi="Arial" w:cs="Arial"/>
          <w:sz w:val="20"/>
          <w:szCs w:val="20"/>
        </w:rPr>
      </w:pPr>
      <w:r w:rsidRPr="006B51B4">
        <w:rPr>
          <w:rFonts w:ascii="Arial" w:hAnsi="Arial" w:cs="Arial"/>
          <w:sz w:val="20"/>
          <w:szCs w:val="20"/>
        </w:rPr>
        <w:t>l</w:t>
      </w:r>
      <w:r w:rsidRPr="006B51B4">
        <w:rPr>
          <w:rFonts w:ascii="Arial" w:hAnsi="Arial" w:cs="Arial"/>
          <w:sz w:val="20"/>
          <w:szCs w:val="20"/>
          <w:vertAlign w:val="subscript"/>
        </w:rPr>
        <w:t>1</w:t>
      </w:r>
      <w:r w:rsidRPr="006B51B4">
        <w:rPr>
          <w:rFonts w:ascii="Arial" w:hAnsi="Arial" w:cs="Arial"/>
          <w:sz w:val="20"/>
          <w:szCs w:val="20"/>
        </w:rPr>
        <w:t xml:space="preserve"> và l</w:t>
      </w:r>
      <w:r w:rsidRPr="006B51B4">
        <w:rPr>
          <w:rFonts w:ascii="Arial" w:hAnsi="Arial" w:cs="Arial"/>
          <w:sz w:val="20"/>
          <w:szCs w:val="20"/>
          <w:vertAlign w:val="subscript"/>
        </w:rPr>
        <w:t>2</w:t>
      </w:r>
      <w:r w:rsidRPr="006B51B4">
        <w:rPr>
          <w:rFonts w:ascii="Arial" w:hAnsi="Arial" w:cs="Arial"/>
          <w:sz w:val="20"/>
          <w:szCs w:val="20"/>
        </w:rPr>
        <w:t xml:space="preserve"> là chiều dài vải trong phạm vi vùng hoạt động và vùng bị động (xem Hình 1);</w:t>
      </w:r>
    </w:p>
    <w:p w14:paraId="0C81E235" w14:textId="77777777" w:rsidR="00234674" w:rsidRPr="006B51B4" w:rsidRDefault="0067418E" w:rsidP="004E30AC">
      <w:pPr>
        <w:spacing w:before="120"/>
        <w:rPr>
          <w:rFonts w:ascii="Arial" w:hAnsi="Arial" w:cs="Arial"/>
          <w:sz w:val="20"/>
          <w:szCs w:val="20"/>
        </w:rPr>
      </w:pPr>
      <w:r w:rsidRPr="006B51B4">
        <w:rPr>
          <w:rFonts w:ascii="Arial" w:hAnsi="Arial" w:cs="Arial"/>
          <w:sz w:val="20"/>
          <w:szCs w:val="20"/>
        </w:rPr>
        <w:t>γ</w:t>
      </w:r>
      <w:r w:rsidRPr="006B51B4">
        <w:rPr>
          <w:rFonts w:ascii="Arial" w:hAnsi="Arial" w:cs="Arial"/>
          <w:sz w:val="20"/>
          <w:szCs w:val="20"/>
          <w:vertAlign w:val="subscript"/>
        </w:rPr>
        <w:t>d</w:t>
      </w:r>
      <w:r w:rsidRPr="006B51B4">
        <w:rPr>
          <w:rFonts w:ascii="Arial" w:hAnsi="Arial" w:cs="Arial"/>
          <w:sz w:val="20"/>
          <w:szCs w:val="20"/>
        </w:rPr>
        <w:t xml:space="preserve"> là khối lượng thể tích của đất đắp (kN/m</w:t>
      </w:r>
      <w:r w:rsidRPr="006B51B4">
        <w:rPr>
          <w:rFonts w:ascii="Arial" w:hAnsi="Arial" w:cs="Arial"/>
          <w:sz w:val="20"/>
          <w:szCs w:val="20"/>
          <w:vertAlign w:val="superscript"/>
        </w:rPr>
        <w:t>3</w:t>
      </w:r>
      <w:r w:rsidRPr="006B51B4">
        <w:rPr>
          <w:rFonts w:ascii="Arial" w:hAnsi="Arial" w:cs="Arial"/>
          <w:sz w:val="20"/>
          <w:szCs w:val="20"/>
        </w:rPr>
        <w:t>);</w:t>
      </w:r>
    </w:p>
    <w:p w14:paraId="6DCFD44E" w14:textId="77777777" w:rsidR="0067418E" w:rsidRPr="006B51B4" w:rsidRDefault="0067418E" w:rsidP="004E30AC">
      <w:pPr>
        <w:spacing w:before="120"/>
        <w:rPr>
          <w:rFonts w:ascii="Arial" w:hAnsi="Arial" w:cs="Arial"/>
          <w:sz w:val="20"/>
          <w:szCs w:val="20"/>
        </w:rPr>
      </w:pPr>
      <w:r w:rsidRPr="006B51B4">
        <w:rPr>
          <w:rFonts w:ascii="Arial" w:hAnsi="Arial" w:cs="Arial"/>
          <w:sz w:val="20"/>
          <w:szCs w:val="20"/>
        </w:rPr>
        <w:t>f' là hệ số ma sát giữa đất đắp và vải gia cường cho phép dùng để tính toán;</w:t>
      </w:r>
    </w:p>
    <w:p w14:paraId="5910B85C" w14:textId="77777777" w:rsidR="0067418E" w:rsidRPr="006B51B4" w:rsidRDefault="0067418E" w:rsidP="004E30AC">
      <w:pPr>
        <w:spacing w:before="120"/>
        <w:rPr>
          <w:rFonts w:ascii="Arial" w:hAnsi="Arial" w:cs="Arial"/>
          <w:sz w:val="20"/>
          <w:szCs w:val="20"/>
        </w:rPr>
      </w:pPr>
      <w:r w:rsidRPr="006B51B4">
        <w:rPr>
          <w:rFonts w:ascii="Arial" w:hAnsi="Arial" w:cs="Arial"/>
          <w:sz w:val="20"/>
          <w:szCs w:val="20"/>
        </w:rPr>
        <w:lastRenderedPageBreak/>
        <w:t>h</w:t>
      </w:r>
      <w:r w:rsidRPr="006B51B4">
        <w:rPr>
          <w:rFonts w:ascii="Arial" w:hAnsi="Arial" w:cs="Arial"/>
          <w:sz w:val="20"/>
          <w:szCs w:val="20"/>
          <w:vertAlign w:val="subscript"/>
        </w:rPr>
        <w:t>i</w:t>
      </w:r>
      <w:r w:rsidRPr="006B51B4">
        <w:rPr>
          <w:rFonts w:ascii="Arial" w:hAnsi="Arial" w:cs="Arial"/>
          <w:sz w:val="20"/>
          <w:szCs w:val="20"/>
        </w:rPr>
        <w:t xml:space="preserve"> là chiều cao đắp trên vải gia cường (thay đổi trong phạm vi l</w:t>
      </w:r>
      <w:r w:rsidRPr="006B51B4">
        <w:rPr>
          <w:rFonts w:ascii="Arial" w:hAnsi="Arial" w:cs="Arial"/>
          <w:sz w:val="20"/>
          <w:szCs w:val="20"/>
          <w:vertAlign w:val="subscript"/>
        </w:rPr>
        <w:t>1</w:t>
      </w:r>
      <w:r w:rsidRPr="006B51B4">
        <w:rPr>
          <w:rFonts w:ascii="Arial" w:hAnsi="Arial" w:cs="Arial"/>
          <w:sz w:val="20"/>
          <w:szCs w:val="20"/>
        </w:rPr>
        <w:t xml:space="preserve"> và l</w:t>
      </w:r>
      <w:r w:rsidRPr="006B51B4">
        <w:rPr>
          <w:rFonts w:ascii="Arial" w:hAnsi="Arial" w:cs="Arial"/>
          <w:sz w:val="20"/>
          <w:szCs w:val="20"/>
          <w:vertAlign w:val="subscript"/>
        </w:rPr>
        <w:t>2</w:t>
      </w:r>
      <w:r w:rsidRPr="006B51B4">
        <w:rPr>
          <w:rFonts w:ascii="Arial" w:hAnsi="Arial" w:cs="Arial"/>
          <w:sz w:val="20"/>
          <w:szCs w:val="20"/>
        </w:rPr>
        <w:t>,</w:t>
      </w:r>
      <w:r w:rsidR="00042ED9" w:rsidRPr="006B51B4">
        <w:rPr>
          <w:rFonts w:ascii="Arial" w:hAnsi="Arial" w:cs="Arial"/>
          <w:sz w:val="20"/>
          <w:szCs w:val="20"/>
        </w:rPr>
        <w:t xml:space="preserve"> </w:t>
      </w:r>
      <w:r w:rsidRPr="006B51B4">
        <w:rPr>
          <w:rFonts w:ascii="Arial" w:hAnsi="Arial" w:cs="Arial"/>
          <w:sz w:val="20"/>
          <w:szCs w:val="20"/>
        </w:rPr>
        <w:t>từ h</w:t>
      </w:r>
      <w:r w:rsidRPr="006B51B4">
        <w:rPr>
          <w:rFonts w:ascii="Arial" w:hAnsi="Arial" w:cs="Arial"/>
          <w:sz w:val="20"/>
          <w:szCs w:val="20"/>
          <w:vertAlign w:val="subscript"/>
        </w:rPr>
        <w:t>i</w:t>
      </w:r>
      <w:r w:rsidRPr="006B51B4">
        <w:rPr>
          <w:rFonts w:ascii="Arial" w:hAnsi="Arial" w:cs="Arial"/>
          <w:sz w:val="20"/>
          <w:szCs w:val="20"/>
        </w:rPr>
        <w:t xml:space="preserve"> = h đến h</w:t>
      </w:r>
      <w:r w:rsidRPr="006B51B4">
        <w:rPr>
          <w:rFonts w:ascii="Arial" w:hAnsi="Arial" w:cs="Arial"/>
          <w:sz w:val="20"/>
          <w:szCs w:val="20"/>
          <w:vertAlign w:val="subscript"/>
        </w:rPr>
        <w:t>i</w:t>
      </w:r>
      <w:r w:rsidRPr="006B51B4">
        <w:rPr>
          <w:rFonts w:ascii="Arial" w:hAnsi="Arial" w:cs="Arial"/>
          <w:sz w:val="20"/>
          <w:szCs w:val="20"/>
        </w:rPr>
        <w:t xml:space="preserve"> = 0, (xem Hình 1);</w:t>
      </w:r>
    </w:p>
    <w:p w14:paraId="717D7D5B" w14:textId="77777777" w:rsidR="0067418E" w:rsidRPr="006B51B4" w:rsidRDefault="0067418E" w:rsidP="004E30AC">
      <w:pPr>
        <w:spacing w:before="120"/>
        <w:rPr>
          <w:rFonts w:ascii="Arial" w:hAnsi="Arial" w:cs="Arial"/>
          <w:sz w:val="20"/>
          <w:szCs w:val="20"/>
        </w:rPr>
      </w:pPr>
      <w:r w:rsidRPr="006B51B4">
        <w:rPr>
          <w:rFonts w:ascii="Arial" w:hAnsi="Arial" w:cs="Arial"/>
          <w:sz w:val="20"/>
          <w:szCs w:val="20"/>
        </w:rPr>
        <w:t>Lực ma sát trên vải gia cường trong phạm vi vùng hoạt động và vùng bị động:</w:t>
      </w:r>
    </w:p>
    <w:p w14:paraId="763F0763" w14:textId="77777777" w:rsidR="0067418E" w:rsidRPr="006B51B4" w:rsidRDefault="00EC0731" w:rsidP="00042ED9">
      <w:pPr>
        <w:spacing w:before="120"/>
        <w:jc w:val="center"/>
        <w:rPr>
          <w:rFonts w:ascii="Arial" w:hAnsi="Arial" w:cs="Arial"/>
          <w:sz w:val="20"/>
          <w:szCs w:val="20"/>
        </w:rPr>
      </w:pPr>
      <w:r w:rsidRPr="006B51B4">
        <w:rPr>
          <w:rFonts w:ascii="Arial" w:hAnsi="Arial" w:cs="Arial"/>
          <w:position w:val="-20"/>
          <w:sz w:val="20"/>
          <w:szCs w:val="20"/>
        </w:rPr>
        <w:object w:dxaOrig="999" w:dyaOrig="540" w14:anchorId="49D1F09E">
          <v:shape id="_x0000_i1029" type="#_x0000_t75" style="width:50.25pt;height:27pt" o:ole="">
            <v:imagedata r:id="rId13" o:title=""/>
          </v:shape>
          <o:OLEObject Type="Embed" ProgID="Equation.3" ShapeID="_x0000_i1029" DrawAspect="Content" ObjectID="_1767376089" r:id="rId14"/>
        </w:object>
      </w:r>
      <w:r w:rsidR="0067418E" w:rsidRPr="006B51B4">
        <w:rPr>
          <w:rFonts w:ascii="Arial" w:hAnsi="Arial" w:cs="Arial"/>
          <w:sz w:val="20"/>
          <w:szCs w:val="20"/>
        </w:rPr>
        <w:tab/>
      </w:r>
      <w:r w:rsidR="0067418E" w:rsidRPr="006B51B4">
        <w:rPr>
          <w:rFonts w:ascii="Arial" w:hAnsi="Arial" w:cs="Arial"/>
          <w:sz w:val="20"/>
          <w:szCs w:val="20"/>
        </w:rPr>
        <w:tab/>
      </w:r>
      <w:r w:rsidR="0067418E" w:rsidRPr="006B51B4">
        <w:rPr>
          <w:rFonts w:ascii="Arial" w:hAnsi="Arial" w:cs="Arial"/>
          <w:sz w:val="20"/>
          <w:szCs w:val="20"/>
        </w:rPr>
        <w:tab/>
      </w:r>
      <w:r w:rsidR="0067418E" w:rsidRPr="006B51B4">
        <w:rPr>
          <w:rFonts w:ascii="Arial" w:hAnsi="Arial" w:cs="Arial"/>
          <w:sz w:val="20"/>
          <w:szCs w:val="20"/>
        </w:rPr>
        <w:tab/>
        <w:t>(5)</w:t>
      </w:r>
    </w:p>
    <w:p w14:paraId="6B0B6091" w14:textId="77777777" w:rsidR="0067418E" w:rsidRPr="006B51B4" w:rsidRDefault="0067418E" w:rsidP="004E30AC">
      <w:pPr>
        <w:spacing w:before="120"/>
        <w:rPr>
          <w:rFonts w:ascii="Arial" w:hAnsi="Arial" w:cs="Arial"/>
          <w:sz w:val="20"/>
          <w:szCs w:val="20"/>
        </w:rPr>
      </w:pPr>
      <w:r w:rsidRPr="006B51B4">
        <w:rPr>
          <w:rFonts w:ascii="Arial" w:hAnsi="Arial" w:cs="Arial"/>
          <w:sz w:val="20"/>
          <w:szCs w:val="20"/>
        </w:rPr>
        <w:t>trong đó:</w:t>
      </w:r>
    </w:p>
    <w:p w14:paraId="2E848167" w14:textId="77777777" w:rsidR="0067418E" w:rsidRPr="006B51B4" w:rsidRDefault="0067418E" w:rsidP="004E30AC">
      <w:pPr>
        <w:spacing w:before="120"/>
        <w:rPr>
          <w:rFonts w:ascii="Arial" w:hAnsi="Arial" w:cs="Arial"/>
          <w:sz w:val="20"/>
          <w:szCs w:val="20"/>
        </w:rPr>
      </w:pPr>
      <w:r w:rsidRPr="006B51B4">
        <w:rPr>
          <w:rFonts w:ascii="Arial" w:hAnsi="Arial" w:cs="Arial"/>
          <w:sz w:val="20"/>
          <w:szCs w:val="20"/>
        </w:rPr>
        <w:t>f' là hệ số ma sát giữa đất đắp và vải gia cường cho phép dùng để tính toán;</w:t>
      </w:r>
    </w:p>
    <w:p w14:paraId="2C652775" w14:textId="77777777" w:rsidR="0067418E" w:rsidRPr="006B51B4" w:rsidRDefault="00EC0731" w:rsidP="004E30AC">
      <w:pPr>
        <w:spacing w:before="120"/>
        <w:rPr>
          <w:rFonts w:ascii="Arial" w:hAnsi="Arial" w:cs="Arial"/>
          <w:sz w:val="20"/>
          <w:szCs w:val="20"/>
        </w:rPr>
      </w:pPr>
      <w:r w:rsidRPr="006B51B4">
        <w:rPr>
          <w:rFonts w:ascii="Arial" w:hAnsi="Arial" w:cs="Arial"/>
          <w:sz w:val="20"/>
          <w:szCs w:val="20"/>
        </w:rPr>
        <w:t>φ là góc ma sát trong của đất đắp xác định tương ứng với độ chặt thực tế của nền đắp hoặc của tầng đệm cát nếu có (độ);</w:t>
      </w:r>
    </w:p>
    <w:p w14:paraId="3FA78194" w14:textId="77777777" w:rsidR="00EC0731" w:rsidRPr="006B51B4" w:rsidRDefault="00EC0731" w:rsidP="004E30AC">
      <w:pPr>
        <w:spacing w:before="120"/>
        <w:rPr>
          <w:rFonts w:ascii="Arial" w:hAnsi="Arial" w:cs="Arial"/>
          <w:sz w:val="20"/>
          <w:szCs w:val="20"/>
        </w:rPr>
      </w:pPr>
      <w:r w:rsidRPr="006B51B4">
        <w:rPr>
          <w:rFonts w:ascii="Arial" w:hAnsi="Arial" w:cs="Arial"/>
          <w:sz w:val="20"/>
          <w:szCs w:val="20"/>
        </w:rPr>
        <w:t>k' là hệ số dự trữ về ma sát, lấy bằng 0,66.</w:t>
      </w:r>
    </w:p>
    <w:p w14:paraId="1822EEF3" w14:textId="77777777" w:rsidR="00EC0731" w:rsidRPr="006B51B4" w:rsidRDefault="00EC0731" w:rsidP="004E30AC">
      <w:pPr>
        <w:spacing w:before="120"/>
        <w:rPr>
          <w:rFonts w:ascii="Arial" w:hAnsi="Arial" w:cs="Arial"/>
          <w:sz w:val="20"/>
          <w:szCs w:val="20"/>
        </w:rPr>
      </w:pPr>
      <w:r w:rsidRPr="006B51B4">
        <w:rPr>
          <w:rFonts w:ascii="Arial" w:hAnsi="Arial" w:cs="Arial"/>
          <w:sz w:val="20"/>
          <w:szCs w:val="20"/>
        </w:rPr>
        <w:t>Việc xác định trị số l</w:t>
      </w:r>
      <w:r w:rsidRPr="006B51B4">
        <w:rPr>
          <w:rFonts w:ascii="Arial" w:hAnsi="Arial" w:cs="Arial"/>
          <w:sz w:val="20"/>
          <w:szCs w:val="20"/>
          <w:vertAlign w:val="subscript"/>
        </w:rPr>
        <w:t>1</w:t>
      </w:r>
      <w:r w:rsidRPr="006B51B4">
        <w:rPr>
          <w:rFonts w:ascii="Arial" w:hAnsi="Arial" w:cs="Arial"/>
          <w:sz w:val="20"/>
          <w:szCs w:val="20"/>
        </w:rPr>
        <w:t xml:space="preserve"> và l</w:t>
      </w:r>
      <w:r w:rsidRPr="006B51B4">
        <w:rPr>
          <w:rFonts w:ascii="Arial" w:hAnsi="Arial" w:cs="Arial"/>
          <w:sz w:val="20"/>
          <w:szCs w:val="20"/>
          <w:vertAlign w:val="subscript"/>
        </w:rPr>
        <w:t>2</w:t>
      </w:r>
      <w:r w:rsidRPr="006B51B4">
        <w:rPr>
          <w:rFonts w:ascii="Arial" w:hAnsi="Arial" w:cs="Arial"/>
          <w:sz w:val="20"/>
          <w:szCs w:val="20"/>
        </w:rPr>
        <w:t xml:space="preserve"> được tiến hành đồng thời với việc tính toán mức độ ổn định yêu cầu tại các mặt cắt đối với từng trường hợp kết cấu cụ thể. Giả thiết lực F để đảm bảo hệ số ổn định nhỏ nhất không nhỏ hơn theo yêu cầu rồi nghiệm lại điều kiện ở công thức (2) sao cho thỏa mãn đồng thời cả công thức (2), công thức (3) và công thức (4); nếu thỏa mãn thì căn cứ vào trị số F</w:t>
      </w:r>
      <w:r w:rsidRPr="006B51B4">
        <w:rPr>
          <w:rFonts w:ascii="Arial" w:hAnsi="Arial" w:cs="Arial"/>
          <w:sz w:val="20"/>
          <w:szCs w:val="20"/>
          <w:vertAlign w:val="subscript"/>
        </w:rPr>
        <w:t>cp</w:t>
      </w:r>
      <w:r w:rsidRPr="006B51B4">
        <w:rPr>
          <w:rFonts w:ascii="Arial" w:hAnsi="Arial" w:cs="Arial"/>
          <w:sz w:val="20"/>
          <w:szCs w:val="20"/>
        </w:rPr>
        <w:t xml:space="preserve"> nhỏ nhất theo các quan hệ nói trên để chọn vải gia cường có F</w:t>
      </w:r>
      <w:r w:rsidRPr="006B51B4">
        <w:rPr>
          <w:rFonts w:ascii="Arial" w:hAnsi="Arial" w:cs="Arial"/>
          <w:sz w:val="20"/>
          <w:szCs w:val="20"/>
          <w:vertAlign w:val="subscript"/>
        </w:rPr>
        <w:t>max</w:t>
      </w:r>
      <w:r w:rsidRPr="006B51B4">
        <w:rPr>
          <w:rFonts w:ascii="Arial" w:hAnsi="Arial" w:cs="Arial"/>
          <w:sz w:val="20"/>
          <w:szCs w:val="20"/>
          <w:vertAlign w:val="subscript"/>
        </w:rPr>
        <w:softHyphen/>
        <w:t xml:space="preserve"> </w:t>
      </w:r>
      <w:r w:rsidRPr="006B51B4">
        <w:rPr>
          <w:rFonts w:ascii="Arial" w:hAnsi="Arial" w:cs="Arial"/>
          <w:sz w:val="20"/>
          <w:szCs w:val="20"/>
        </w:rPr>
        <w:t>tương ứng.</w:t>
      </w:r>
    </w:p>
    <w:p w14:paraId="0F358E23" w14:textId="77777777" w:rsidR="00EC0731" w:rsidRPr="006B51B4" w:rsidRDefault="00EC0731" w:rsidP="004E30AC">
      <w:pPr>
        <w:spacing w:before="120"/>
        <w:rPr>
          <w:rFonts w:ascii="Arial" w:hAnsi="Arial" w:cs="Arial"/>
          <w:sz w:val="20"/>
          <w:szCs w:val="20"/>
        </w:rPr>
      </w:pPr>
      <w:r w:rsidRPr="006B51B4">
        <w:rPr>
          <w:rFonts w:ascii="Arial" w:hAnsi="Arial" w:cs="Arial"/>
          <w:sz w:val="20"/>
          <w:szCs w:val="20"/>
        </w:rPr>
        <w:t>5.2.2.4</w:t>
      </w:r>
      <w:r w:rsidR="00EC17EC" w:rsidRPr="006B51B4">
        <w:rPr>
          <w:rFonts w:ascii="Arial" w:hAnsi="Arial" w:cs="Arial"/>
          <w:sz w:val="20"/>
          <w:szCs w:val="20"/>
        </w:rPr>
        <w:t>.</w:t>
      </w:r>
      <w:r w:rsidRPr="006B51B4">
        <w:rPr>
          <w:rFonts w:ascii="Arial" w:hAnsi="Arial" w:cs="Arial"/>
          <w:sz w:val="20"/>
          <w:szCs w:val="20"/>
        </w:rPr>
        <w:t xml:space="preserve"> Vải gia cường dùng để tăng cường ổn định cho nền đắp trên đất yếu có thể được bố trí một hoặc nhiều lớp, mỗi lớp vải gia cường xen kẽ cát đắp dày từ 15 cm đến 30 cm tùy theo khả năng lu lèn. Tổng cường độ chịu kéo đứt của các lớp vải gia cường phải chọn bằng trị số F</w:t>
      </w:r>
      <w:r w:rsidRPr="006B51B4">
        <w:rPr>
          <w:rFonts w:ascii="Arial" w:hAnsi="Arial" w:cs="Arial"/>
          <w:sz w:val="20"/>
          <w:szCs w:val="20"/>
          <w:vertAlign w:val="subscript"/>
        </w:rPr>
        <w:t>max</w:t>
      </w:r>
      <w:r w:rsidRPr="006B51B4">
        <w:rPr>
          <w:rFonts w:ascii="Arial" w:hAnsi="Arial" w:cs="Arial"/>
          <w:sz w:val="20"/>
          <w:szCs w:val="20"/>
        </w:rPr>
        <w:t xml:space="preserve"> được xác định tại 5.2.2.3.</w:t>
      </w:r>
    </w:p>
    <w:p w14:paraId="149A8E7D" w14:textId="77777777" w:rsidR="00EC0731" w:rsidRPr="006B51B4" w:rsidRDefault="00EC0731" w:rsidP="004E30AC">
      <w:pPr>
        <w:spacing w:before="120"/>
        <w:rPr>
          <w:rFonts w:ascii="Arial" w:hAnsi="Arial" w:cs="Arial"/>
          <w:sz w:val="20"/>
          <w:szCs w:val="20"/>
        </w:rPr>
      </w:pPr>
      <w:r w:rsidRPr="006B51B4">
        <w:rPr>
          <w:rFonts w:ascii="Arial" w:hAnsi="Arial" w:cs="Arial"/>
          <w:sz w:val="20"/>
          <w:szCs w:val="20"/>
        </w:rPr>
        <w:t>CHÚ THÍCH: Các lớp vải gia cường phía trên nằm trong cát đắp (mặt trên và mặt dưới đều tiếp xúc với cát) thì trị số F</w:t>
      </w:r>
      <w:r w:rsidRPr="006B51B4">
        <w:rPr>
          <w:rFonts w:ascii="Arial" w:hAnsi="Arial" w:cs="Arial"/>
          <w:sz w:val="20"/>
          <w:szCs w:val="20"/>
          <w:vertAlign w:val="subscript"/>
        </w:rPr>
        <w:t>cp</w:t>
      </w:r>
      <w:r w:rsidRPr="006B51B4">
        <w:rPr>
          <w:rFonts w:ascii="Arial" w:hAnsi="Arial" w:cs="Arial"/>
          <w:sz w:val="20"/>
          <w:szCs w:val="20"/>
        </w:rPr>
        <w:t xml:space="preserve"> tính theo công thức (3) và công thức (4) được nhân 2, từ đó tính ra tổng lực ma sát cho phép của các lớp vải gia cường.</w:t>
      </w:r>
    </w:p>
    <w:p w14:paraId="0859069D" w14:textId="77777777" w:rsidR="00EC0731" w:rsidRPr="006B51B4" w:rsidRDefault="007A7826" w:rsidP="004E30AC">
      <w:pPr>
        <w:spacing w:before="120"/>
        <w:rPr>
          <w:rFonts w:ascii="Arial" w:hAnsi="Arial" w:cs="Arial"/>
          <w:b/>
          <w:sz w:val="20"/>
          <w:szCs w:val="20"/>
        </w:rPr>
      </w:pPr>
      <w:r w:rsidRPr="006B51B4">
        <w:rPr>
          <w:rFonts w:ascii="Arial" w:hAnsi="Arial" w:cs="Arial"/>
          <w:b/>
          <w:sz w:val="20"/>
          <w:szCs w:val="20"/>
        </w:rPr>
        <w:t>5.2.3</w:t>
      </w:r>
      <w:r w:rsidR="00EA49B2" w:rsidRPr="006B51B4">
        <w:rPr>
          <w:rFonts w:ascii="Arial" w:hAnsi="Arial" w:cs="Arial"/>
          <w:b/>
          <w:sz w:val="20"/>
          <w:szCs w:val="20"/>
        </w:rPr>
        <w:t>.</w:t>
      </w:r>
      <w:r w:rsidRPr="006B51B4">
        <w:rPr>
          <w:rFonts w:ascii="Arial" w:hAnsi="Arial" w:cs="Arial"/>
          <w:b/>
          <w:sz w:val="20"/>
          <w:szCs w:val="20"/>
        </w:rPr>
        <w:t xml:space="preserve"> Lựa chọn vải gia cường</w:t>
      </w:r>
    </w:p>
    <w:p w14:paraId="5A5F6729" w14:textId="77777777" w:rsidR="000F4C71" w:rsidRPr="006B51B4" w:rsidRDefault="007A7826" w:rsidP="004E30AC">
      <w:pPr>
        <w:spacing w:before="120"/>
        <w:rPr>
          <w:rFonts w:ascii="Arial" w:hAnsi="Arial" w:cs="Arial"/>
          <w:sz w:val="20"/>
          <w:szCs w:val="20"/>
        </w:rPr>
      </w:pPr>
      <w:r w:rsidRPr="006B51B4">
        <w:rPr>
          <w:rFonts w:ascii="Arial" w:hAnsi="Arial" w:cs="Arial"/>
          <w:sz w:val="20"/>
          <w:szCs w:val="20"/>
        </w:rPr>
        <w:t>Căn cứ trên kết quả tính toán thiết kế để lựa chọn vải gia cường thỏa mãn các yêu cầu thiết kế về cường độ chịu kéo và hệ số an toàn của vải (xem 5.2.2.3).</w:t>
      </w:r>
    </w:p>
    <w:p w14:paraId="19057D98" w14:textId="77777777" w:rsidR="007A7826" w:rsidRPr="006B51B4" w:rsidRDefault="007A7826" w:rsidP="004E30AC">
      <w:pPr>
        <w:spacing w:before="120"/>
        <w:rPr>
          <w:rFonts w:ascii="Arial" w:hAnsi="Arial" w:cs="Arial"/>
          <w:b/>
          <w:sz w:val="20"/>
          <w:szCs w:val="20"/>
        </w:rPr>
      </w:pPr>
      <w:r w:rsidRPr="006B51B4">
        <w:rPr>
          <w:rFonts w:ascii="Arial" w:hAnsi="Arial" w:cs="Arial"/>
          <w:b/>
          <w:sz w:val="20"/>
          <w:szCs w:val="20"/>
        </w:rPr>
        <w:t>5.3</w:t>
      </w:r>
      <w:r w:rsidR="00EA49B2" w:rsidRPr="006B51B4">
        <w:rPr>
          <w:rFonts w:ascii="Arial" w:hAnsi="Arial" w:cs="Arial"/>
          <w:b/>
          <w:sz w:val="20"/>
          <w:szCs w:val="20"/>
        </w:rPr>
        <w:t>.</w:t>
      </w:r>
      <w:r w:rsidRPr="006B51B4">
        <w:rPr>
          <w:rFonts w:ascii="Arial" w:hAnsi="Arial" w:cs="Arial"/>
          <w:b/>
          <w:sz w:val="20"/>
          <w:szCs w:val="20"/>
        </w:rPr>
        <w:t xml:space="preserve"> Vải làm tầng lọc thoát nước</w:t>
      </w:r>
    </w:p>
    <w:p w14:paraId="02AFE0B4" w14:textId="77777777" w:rsidR="007A7826" w:rsidRPr="006B51B4" w:rsidRDefault="007A7826" w:rsidP="004E30AC">
      <w:pPr>
        <w:spacing w:before="120"/>
        <w:rPr>
          <w:rFonts w:ascii="Arial" w:hAnsi="Arial" w:cs="Arial"/>
          <w:b/>
          <w:sz w:val="20"/>
          <w:szCs w:val="20"/>
        </w:rPr>
      </w:pPr>
      <w:r w:rsidRPr="006B51B4">
        <w:rPr>
          <w:rFonts w:ascii="Arial" w:hAnsi="Arial" w:cs="Arial"/>
          <w:b/>
          <w:sz w:val="20"/>
          <w:szCs w:val="20"/>
        </w:rPr>
        <w:t>5.3.1</w:t>
      </w:r>
      <w:r w:rsidR="00EA49B2" w:rsidRPr="006B51B4">
        <w:rPr>
          <w:rFonts w:ascii="Arial" w:hAnsi="Arial" w:cs="Arial"/>
          <w:b/>
          <w:sz w:val="20"/>
          <w:szCs w:val="20"/>
        </w:rPr>
        <w:t>.</w:t>
      </w:r>
      <w:r w:rsidRPr="006B51B4">
        <w:rPr>
          <w:rFonts w:ascii="Arial" w:hAnsi="Arial" w:cs="Arial"/>
          <w:b/>
          <w:sz w:val="20"/>
          <w:szCs w:val="20"/>
        </w:rPr>
        <w:t xml:space="preserve"> Nguyên tắc thiết kế</w:t>
      </w:r>
    </w:p>
    <w:p w14:paraId="304BFA83" w14:textId="77777777" w:rsidR="000F4C71" w:rsidRPr="006B51B4" w:rsidRDefault="007A7826" w:rsidP="004E30AC">
      <w:pPr>
        <w:spacing w:before="120"/>
        <w:rPr>
          <w:rFonts w:ascii="Arial" w:hAnsi="Arial" w:cs="Arial"/>
          <w:sz w:val="20"/>
          <w:szCs w:val="20"/>
        </w:rPr>
      </w:pPr>
      <w:r w:rsidRPr="006B51B4">
        <w:rPr>
          <w:rFonts w:ascii="Arial" w:hAnsi="Arial" w:cs="Arial"/>
          <w:sz w:val="20"/>
          <w:szCs w:val="20"/>
        </w:rPr>
        <w:t>Vải phải bố trí trên lớp đất sao cho nước dần chảy xuống hệ thống thoát nước dưới bề mặt và giữ lại đất tại chỗ.</w:t>
      </w:r>
    </w:p>
    <w:p w14:paraId="6DD63201" w14:textId="77777777" w:rsidR="007A7826" w:rsidRPr="006B51B4" w:rsidRDefault="007A7826" w:rsidP="004E30AC">
      <w:pPr>
        <w:spacing w:before="120"/>
        <w:rPr>
          <w:rFonts w:ascii="Arial" w:hAnsi="Arial" w:cs="Arial"/>
          <w:b/>
          <w:sz w:val="20"/>
          <w:szCs w:val="20"/>
        </w:rPr>
      </w:pPr>
      <w:r w:rsidRPr="006B51B4">
        <w:rPr>
          <w:rFonts w:ascii="Arial" w:hAnsi="Arial" w:cs="Arial"/>
          <w:b/>
          <w:sz w:val="20"/>
          <w:szCs w:val="20"/>
        </w:rPr>
        <w:t>5.3.2</w:t>
      </w:r>
      <w:r w:rsidR="00EA49B2" w:rsidRPr="006B51B4">
        <w:rPr>
          <w:rFonts w:ascii="Arial" w:hAnsi="Arial" w:cs="Arial"/>
          <w:b/>
          <w:sz w:val="20"/>
          <w:szCs w:val="20"/>
        </w:rPr>
        <w:t>.</w:t>
      </w:r>
      <w:r w:rsidRPr="006B51B4">
        <w:rPr>
          <w:rFonts w:ascii="Arial" w:hAnsi="Arial" w:cs="Arial"/>
          <w:b/>
          <w:sz w:val="20"/>
          <w:szCs w:val="20"/>
        </w:rPr>
        <w:t xml:space="preserve"> Lựa chọn vải làm tầng lọc thoát nước</w:t>
      </w:r>
    </w:p>
    <w:p w14:paraId="4D494CF8" w14:textId="77777777" w:rsidR="000F4C71" w:rsidRPr="006B51B4" w:rsidRDefault="007A7826" w:rsidP="004E30AC">
      <w:pPr>
        <w:spacing w:before="120"/>
        <w:rPr>
          <w:rFonts w:ascii="Arial" w:hAnsi="Arial" w:cs="Arial"/>
          <w:sz w:val="20"/>
          <w:szCs w:val="20"/>
        </w:rPr>
      </w:pPr>
      <w:r w:rsidRPr="006B51B4">
        <w:rPr>
          <w:rFonts w:ascii="Arial" w:hAnsi="Arial" w:cs="Arial"/>
          <w:sz w:val="20"/>
          <w:szCs w:val="20"/>
        </w:rPr>
        <w:t>Vải cần phải có kích thước lỗ biểu kiến phù hợp để ngăn chặn không cho các hạt đất cần bảo vệ đi qua, đồng thời kích thước lỗ biểu kiến cũng phải đủ lớn để có khả năng thấm nước bảo đảm cho nước được thoát nhanh (xem bảng 3).</w:t>
      </w:r>
    </w:p>
    <w:p w14:paraId="101AA2A2" w14:textId="77777777" w:rsidR="00CD2BDC" w:rsidRPr="006B51B4" w:rsidRDefault="00CD2BDC" w:rsidP="004E30AC">
      <w:pPr>
        <w:spacing w:before="120"/>
        <w:rPr>
          <w:rFonts w:ascii="Arial" w:hAnsi="Arial" w:cs="Arial"/>
          <w:b/>
          <w:sz w:val="20"/>
          <w:szCs w:val="20"/>
        </w:rPr>
      </w:pPr>
      <w:bookmarkStart w:id="8" w:name="dieu_6"/>
      <w:r w:rsidRPr="006B51B4">
        <w:rPr>
          <w:rFonts w:ascii="Arial" w:hAnsi="Arial" w:cs="Arial"/>
          <w:b/>
          <w:sz w:val="20"/>
          <w:szCs w:val="20"/>
        </w:rPr>
        <w:t>6</w:t>
      </w:r>
      <w:r w:rsidR="00EA49B2" w:rsidRPr="006B51B4">
        <w:rPr>
          <w:rFonts w:ascii="Arial" w:hAnsi="Arial" w:cs="Arial"/>
          <w:b/>
          <w:sz w:val="20"/>
          <w:szCs w:val="20"/>
        </w:rPr>
        <w:t>.</w:t>
      </w:r>
      <w:r w:rsidRPr="006B51B4">
        <w:rPr>
          <w:rFonts w:ascii="Arial" w:hAnsi="Arial" w:cs="Arial"/>
          <w:b/>
          <w:sz w:val="20"/>
          <w:szCs w:val="20"/>
        </w:rPr>
        <w:t xml:space="preserve"> Thi công và nghiệm thu</w:t>
      </w:r>
      <w:bookmarkEnd w:id="8"/>
    </w:p>
    <w:p w14:paraId="68DDE0D7" w14:textId="77777777" w:rsidR="00CD2BDC" w:rsidRPr="006B51B4" w:rsidRDefault="00CD2BDC" w:rsidP="004E30AC">
      <w:pPr>
        <w:spacing w:before="120"/>
        <w:rPr>
          <w:rFonts w:ascii="Arial" w:hAnsi="Arial" w:cs="Arial"/>
          <w:b/>
          <w:sz w:val="20"/>
          <w:szCs w:val="20"/>
        </w:rPr>
      </w:pPr>
      <w:r w:rsidRPr="006B51B4">
        <w:rPr>
          <w:rFonts w:ascii="Arial" w:hAnsi="Arial" w:cs="Arial"/>
          <w:b/>
          <w:sz w:val="20"/>
          <w:szCs w:val="20"/>
        </w:rPr>
        <w:t>6.1</w:t>
      </w:r>
      <w:r w:rsidR="00EA49B2" w:rsidRPr="006B51B4">
        <w:rPr>
          <w:rFonts w:ascii="Arial" w:hAnsi="Arial" w:cs="Arial"/>
          <w:b/>
          <w:sz w:val="20"/>
          <w:szCs w:val="20"/>
        </w:rPr>
        <w:t>.</w:t>
      </w:r>
      <w:r w:rsidRPr="006B51B4">
        <w:rPr>
          <w:rFonts w:ascii="Arial" w:hAnsi="Arial" w:cs="Arial"/>
          <w:b/>
          <w:sz w:val="20"/>
          <w:szCs w:val="20"/>
        </w:rPr>
        <w:t xml:space="preserve"> Thi công</w:t>
      </w:r>
    </w:p>
    <w:p w14:paraId="23077698" w14:textId="77777777" w:rsidR="00CD2BDC" w:rsidRPr="006B51B4" w:rsidRDefault="00CD2BDC" w:rsidP="004E30AC">
      <w:pPr>
        <w:spacing w:before="120"/>
        <w:rPr>
          <w:rFonts w:ascii="Arial" w:hAnsi="Arial" w:cs="Arial"/>
          <w:b/>
          <w:sz w:val="20"/>
          <w:szCs w:val="20"/>
        </w:rPr>
      </w:pPr>
      <w:r w:rsidRPr="006B51B4">
        <w:rPr>
          <w:rFonts w:ascii="Arial" w:hAnsi="Arial" w:cs="Arial"/>
          <w:b/>
          <w:sz w:val="20"/>
          <w:szCs w:val="20"/>
        </w:rPr>
        <w:t>6.1.1</w:t>
      </w:r>
      <w:r w:rsidR="00EA49B2" w:rsidRPr="006B51B4">
        <w:rPr>
          <w:rFonts w:ascii="Arial" w:hAnsi="Arial" w:cs="Arial"/>
          <w:b/>
          <w:sz w:val="20"/>
          <w:szCs w:val="20"/>
        </w:rPr>
        <w:t>.</w:t>
      </w:r>
      <w:r w:rsidRPr="006B51B4">
        <w:rPr>
          <w:rFonts w:ascii="Arial" w:hAnsi="Arial" w:cs="Arial"/>
          <w:b/>
          <w:sz w:val="20"/>
          <w:szCs w:val="20"/>
        </w:rPr>
        <w:t xml:space="preserve"> Bảo quản vải</w:t>
      </w:r>
    </w:p>
    <w:p w14:paraId="705D5A91" w14:textId="77777777" w:rsidR="000F4C71" w:rsidRPr="006B51B4" w:rsidRDefault="00CD2BDC" w:rsidP="004E30AC">
      <w:pPr>
        <w:spacing w:before="120"/>
        <w:rPr>
          <w:rFonts w:ascii="Arial" w:hAnsi="Arial" w:cs="Arial"/>
          <w:sz w:val="20"/>
          <w:szCs w:val="20"/>
        </w:rPr>
      </w:pPr>
      <w:r w:rsidRPr="006B51B4">
        <w:rPr>
          <w:rFonts w:ascii="Arial" w:hAnsi="Arial" w:cs="Arial"/>
          <w:sz w:val="20"/>
          <w:szCs w:val="20"/>
        </w:rPr>
        <w:t>Trong thời gian lưu kho ngoài công trường, các cuộn vải phải được bao gói và để cao khỏi nền đất ẩm ướt và có biện pháp che đậy phù hợp để ngăn ngừa những hư hỏng do các tác động tại công trường, do bức xạ tia cực tím, do các hóa chất, lửa hoặc do bất cứ điều kiện môi trường nào khác có thể làm ảnh hưởng đến các tính chất cơ lý của vải.</w:t>
      </w:r>
    </w:p>
    <w:p w14:paraId="4868531A" w14:textId="77777777" w:rsidR="00CD2BDC" w:rsidRPr="006B51B4" w:rsidRDefault="00CD2BDC" w:rsidP="004E30AC">
      <w:pPr>
        <w:spacing w:before="120"/>
        <w:rPr>
          <w:rFonts w:ascii="Arial" w:hAnsi="Arial" w:cs="Arial"/>
          <w:b/>
          <w:sz w:val="20"/>
          <w:szCs w:val="20"/>
        </w:rPr>
      </w:pPr>
      <w:r w:rsidRPr="006B51B4">
        <w:rPr>
          <w:rFonts w:ascii="Arial" w:hAnsi="Arial" w:cs="Arial"/>
          <w:b/>
          <w:sz w:val="20"/>
          <w:szCs w:val="20"/>
        </w:rPr>
        <w:t>6.1.2</w:t>
      </w:r>
      <w:r w:rsidR="00EA49B2" w:rsidRPr="006B51B4">
        <w:rPr>
          <w:rFonts w:ascii="Arial" w:hAnsi="Arial" w:cs="Arial"/>
          <w:b/>
          <w:sz w:val="20"/>
          <w:szCs w:val="20"/>
        </w:rPr>
        <w:t>.</w:t>
      </w:r>
      <w:r w:rsidRPr="006B51B4">
        <w:rPr>
          <w:rFonts w:ascii="Arial" w:hAnsi="Arial" w:cs="Arial"/>
          <w:b/>
          <w:sz w:val="20"/>
          <w:szCs w:val="20"/>
        </w:rPr>
        <w:t xml:space="preserve"> Công tác trải vải</w:t>
      </w:r>
    </w:p>
    <w:p w14:paraId="6548F1F9" w14:textId="77777777" w:rsidR="000F4C71" w:rsidRPr="006B51B4" w:rsidRDefault="00CD2BDC" w:rsidP="004E30AC">
      <w:pPr>
        <w:spacing w:before="120"/>
        <w:rPr>
          <w:rFonts w:ascii="Arial" w:hAnsi="Arial" w:cs="Arial"/>
          <w:sz w:val="20"/>
          <w:szCs w:val="20"/>
        </w:rPr>
      </w:pPr>
      <w:r w:rsidRPr="006B51B4">
        <w:rPr>
          <w:rFonts w:ascii="Arial" w:hAnsi="Arial" w:cs="Arial"/>
          <w:sz w:val="20"/>
          <w:szCs w:val="20"/>
        </w:rPr>
        <w:t>Công tác trải vải và thi công</w:t>
      </w:r>
      <w:r w:rsidR="00035136" w:rsidRPr="006B51B4">
        <w:rPr>
          <w:rFonts w:ascii="Arial" w:hAnsi="Arial" w:cs="Arial"/>
          <w:sz w:val="20"/>
          <w:szCs w:val="20"/>
        </w:rPr>
        <w:t xml:space="preserve"> trên mặt vải được tiến hành như minh họa ở Hình 2 theo trình tự sau:</w:t>
      </w:r>
    </w:p>
    <w:p w14:paraId="3A77BC04" w14:textId="77777777" w:rsidR="00035136" w:rsidRPr="006B51B4" w:rsidRDefault="00035136" w:rsidP="004E30AC">
      <w:pPr>
        <w:spacing w:before="120"/>
        <w:rPr>
          <w:rFonts w:ascii="Arial" w:hAnsi="Arial" w:cs="Arial"/>
          <w:sz w:val="20"/>
          <w:szCs w:val="20"/>
        </w:rPr>
      </w:pPr>
      <w:r w:rsidRPr="006B51B4">
        <w:rPr>
          <w:rFonts w:ascii="Arial" w:hAnsi="Arial" w:cs="Arial"/>
          <w:sz w:val="20"/>
          <w:szCs w:val="20"/>
        </w:rPr>
        <w:t>Mặt bằng trước khi trải vải cần phải được phát quang và dọn sạch gốc cây, bóc bỏ hữu cơ và các vật liệu không phù hợp khác, đào đắp đến cao độ thiết kế.</w:t>
      </w:r>
    </w:p>
    <w:p w14:paraId="1E74C823" w14:textId="77777777" w:rsidR="00035136" w:rsidRPr="006B51B4" w:rsidRDefault="00035136" w:rsidP="004E30AC">
      <w:pPr>
        <w:spacing w:before="120"/>
        <w:rPr>
          <w:rFonts w:ascii="Arial" w:hAnsi="Arial" w:cs="Arial"/>
          <w:sz w:val="20"/>
          <w:szCs w:val="20"/>
        </w:rPr>
      </w:pPr>
      <w:r w:rsidRPr="006B51B4">
        <w:rPr>
          <w:rFonts w:ascii="Arial" w:hAnsi="Arial" w:cs="Arial"/>
          <w:sz w:val="20"/>
          <w:szCs w:val="20"/>
        </w:rPr>
        <w:t>Khi sử dụng vải với mục đích ngăn cách nên trải theo chiều cuộn của vải trùng với hướng di chuyển chính của thiết bị thi công. Khi sử dụng vải với mục đích gia cư</w:t>
      </w:r>
      <w:r w:rsidR="00EA49B2" w:rsidRPr="006B51B4">
        <w:rPr>
          <w:rFonts w:ascii="Arial" w:hAnsi="Arial" w:cs="Arial"/>
          <w:sz w:val="20"/>
          <w:szCs w:val="20"/>
        </w:rPr>
        <w:t>ờ</w:t>
      </w:r>
      <w:r w:rsidRPr="006B51B4">
        <w:rPr>
          <w:rFonts w:ascii="Arial" w:hAnsi="Arial" w:cs="Arial"/>
          <w:sz w:val="20"/>
          <w:szCs w:val="20"/>
        </w:rPr>
        <w:t>ng phải trải theo chiều cuộn của vải có hướng thẳng góc với tim đường. Các nếp nhăn và nếp gấp phải được kéo thẳng, nếu cần phải dùng bao cát hoặc ghim sắt (hoặc cọc gỗ) để cố định các mép vải nhằm bảo đảm các tấm vải không bị nhăn hoặc dịch chuyển trong quá trình trải vải và đắp đất trên mặt vải.</w:t>
      </w:r>
    </w:p>
    <w:p w14:paraId="012EA2A9" w14:textId="77777777" w:rsidR="00035136" w:rsidRPr="006B51B4" w:rsidRDefault="000520D1" w:rsidP="004E30AC">
      <w:pPr>
        <w:spacing w:before="120"/>
        <w:rPr>
          <w:rFonts w:ascii="Arial" w:hAnsi="Arial" w:cs="Arial"/>
          <w:sz w:val="20"/>
          <w:szCs w:val="20"/>
        </w:rPr>
      </w:pPr>
      <w:r w:rsidRPr="006B51B4">
        <w:rPr>
          <w:rFonts w:ascii="Arial" w:hAnsi="Arial" w:cs="Arial"/>
          <w:sz w:val="20"/>
          <w:szCs w:val="20"/>
        </w:rPr>
        <w:t>Trước khi đắp đất phải kiểm tra và nghiệm thu công tác trải vải, nếu vải bị hư hỏng và tùy theo sự chấp thuận của tư vấn giám sát, có thể sửa chữa bằng cách thay thế hoặc trải thêm một lớp vải trên chỗ bị hư hỏng với chiều rộng phủ ra ngoài phạm vi hư hỏng không nhỏ hơn chiều rộng chồng mí quy định tại Bảng 5.</w:t>
      </w:r>
    </w:p>
    <w:p w14:paraId="7522ECDB" w14:textId="77777777" w:rsidR="000520D1" w:rsidRPr="006B51B4" w:rsidRDefault="0077056B" w:rsidP="004E30AC">
      <w:pPr>
        <w:spacing w:before="120"/>
        <w:rPr>
          <w:rFonts w:ascii="Arial" w:hAnsi="Arial" w:cs="Arial"/>
          <w:sz w:val="20"/>
          <w:szCs w:val="20"/>
        </w:rPr>
      </w:pPr>
      <w:r w:rsidRPr="006B51B4">
        <w:rPr>
          <w:rFonts w:ascii="Arial" w:hAnsi="Arial" w:cs="Arial"/>
          <w:sz w:val="20"/>
          <w:szCs w:val="20"/>
        </w:rPr>
        <w:lastRenderedPageBreak/>
        <w:t>Nếu không có quy định cụ thể trong đồ án thiết kế, thì thời gian tối đa kể từ khi trải vải cho đến khi đắp phủ kín mặt vải không được quá 7 ngày. Không ch</w:t>
      </w:r>
      <w:r w:rsidR="003B2396" w:rsidRPr="006B51B4">
        <w:rPr>
          <w:rFonts w:ascii="Arial" w:hAnsi="Arial" w:cs="Arial"/>
          <w:sz w:val="20"/>
          <w:szCs w:val="20"/>
        </w:rPr>
        <w:t>o</w:t>
      </w:r>
      <w:r w:rsidRPr="006B51B4">
        <w:rPr>
          <w:rFonts w:ascii="Arial" w:hAnsi="Arial" w:cs="Arial"/>
          <w:sz w:val="20"/>
          <w:szCs w:val="20"/>
        </w:rPr>
        <w:t xml:space="preserve"> phép thiết bị thi công đi lại trực tiếp trên mặt vải.</w:t>
      </w:r>
    </w:p>
    <w:p w14:paraId="57E587FE" w14:textId="77777777" w:rsidR="0077056B" w:rsidRPr="006B51B4" w:rsidRDefault="00FE4B73" w:rsidP="004E30AC">
      <w:pPr>
        <w:spacing w:before="120"/>
        <w:rPr>
          <w:rFonts w:ascii="Arial" w:hAnsi="Arial" w:cs="Arial"/>
          <w:sz w:val="20"/>
          <w:szCs w:val="20"/>
        </w:rPr>
      </w:pPr>
      <w:r w:rsidRPr="006B51B4">
        <w:rPr>
          <w:rFonts w:ascii="Arial" w:hAnsi="Arial" w:cs="Arial"/>
          <w:sz w:val="20"/>
          <w:szCs w:val="20"/>
        </w:rPr>
        <w:t>Nếu không có quy định cụ thể trong đồ án thiết kế, thì chiều dày lớp đắp đầu tiên trên mặt vải không nên nhỏ hơn 300 mm. Cần phải lựa chọn trọng lượng của thiết bị thi công phù hợp với điều kiện thực tế của đất nền sao</w:t>
      </w:r>
      <w:r w:rsidR="00553B77" w:rsidRPr="006B51B4">
        <w:rPr>
          <w:rFonts w:ascii="Arial" w:hAnsi="Arial" w:cs="Arial"/>
          <w:sz w:val="20"/>
          <w:szCs w:val="20"/>
        </w:rPr>
        <w:t xml:space="preserve"> cho vết hằn bánh xe trên lớp đắp đầu tiên không lớn hơn 75 mm để giảm thiểu sự xáo động hoặc phá hoại của nền đ</w:t>
      </w:r>
      <w:r w:rsidR="003B2396" w:rsidRPr="006B51B4">
        <w:rPr>
          <w:rFonts w:ascii="Arial" w:hAnsi="Arial" w:cs="Arial"/>
          <w:sz w:val="20"/>
          <w:szCs w:val="20"/>
        </w:rPr>
        <w:t>ấ</w:t>
      </w:r>
      <w:r w:rsidR="00553B77" w:rsidRPr="006B51B4">
        <w:rPr>
          <w:rFonts w:ascii="Arial" w:hAnsi="Arial" w:cs="Arial"/>
          <w:sz w:val="20"/>
          <w:szCs w:val="20"/>
        </w:rPr>
        <w:t>t yếu bên dưới.</w:t>
      </w:r>
    </w:p>
    <w:p w14:paraId="1B9EF903" w14:textId="77777777" w:rsidR="00553B77" w:rsidRPr="006B51B4" w:rsidRDefault="00553B77" w:rsidP="004E30AC">
      <w:pPr>
        <w:spacing w:before="120"/>
        <w:rPr>
          <w:rFonts w:ascii="Arial" w:hAnsi="Arial" w:cs="Arial"/>
          <w:sz w:val="20"/>
          <w:szCs w:val="20"/>
        </w:rPr>
      </w:pPr>
      <w:r w:rsidRPr="006B51B4">
        <w:rPr>
          <w:rFonts w:ascii="Arial" w:hAnsi="Arial" w:cs="Arial"/>
          <w:sz w:val="20"/>
          <w:szCs w:val="20"/>
        </w:rPr>
        <w:t>Lớp đắp đầu tiên trên mặt vải phải được đầm sơ bộ bằng bánh xích (của máy ủi) sau đó đầm bằng lu rung cho đến khi đạt được hệ số đầm chặt yêu cầu. Hệ số đầm chặt của lớp đầm đầu tiên trên nền đất yếu nên được lấy nhỏ hơn</w:t>
      </w:r>
      <w:r w:rsidR="00AE1892" w:rsidRPr="006B51B4">
        <w:rPr>
          <w:rFonts w:ascii="Arial" w:hAnsi="Arial" w:cs="Arial"/>
          <w:sz w:val="20"/>
          <w:szCs w:val="20"/>
        </w:rPr>
        <w:t xml:space="preserve"> so với hệ số đầm chặt của các lớp bên trên khoảng 5 %.</w:t>
      </w:r>
    </w:p>
    <w:p w14:paraId="3CC3A47C" w14:textId="77777777" w:rsidR="00AE1892" w:rsidRPr="006B51B4" w:rsidRDefault="00AE1892" w:rsidP="004E30AC">
      <w:pPr>
        <w:spacing w:before="120"/>
        <w:rPr>
          <w:rFonts w:ascii="Arial" w:hAnsi="Arial" w:cs="Arial"/>
          <w:b/>
          <w:sz w:val="20"/>
          <w:szCs w:val="20"/>
        </w:rPr>
      </w:pPr>
      <w:r w:rsidRPr="006B51B4">
        <w:rPr>
          <w:rFonts w:ascii="Arial" w:hAnsi="Arial" w:cs="Arial"/>
          <w:b/>
          <w:sz w:val="20"/>
          <w:szCs w:val="20"/>
        </w:rPr>
        <w:t>6.1.3</w:t>
      </w:r>
      <w:r w:rsidR="003B2396" w:rsidRPr="006B51B4">
        <w:rPr>
          <w:rFonts w:ascii="Arial" w:hAnsi="Arial" w:cs="Arial"/>
          <w:b/>
          <w:sz w:val="20"/>
          <w:szCs w:val="20"/>
        </w:rPr>
        <w:t>.</w:t>
      </w:r>
      <w:r w:rsidRPr="006B51B4">
        <w:rPr>
          <w:rFonts w:ascii="Arial" w:hAnsi="Arial" w:cs="Arial"/>
          <w:b/>
          <w:sz w:val="20"/>
          <w:szCs w:val="20"/>
        </w:rPr>
        <w:t xml:space="preserve"> Nối vải</w:t>
      </w:r>
    </w:p>
    <w:p w14:paraId="3889EBF5" w14:textId="77777777" w:rsidR="000F4C71" w:rsidRPr="006B51B4" w:rsidRDefault="00AE1892" w:rsidP="004E30AC">
      <w:pPr>
        <w:spacing w:before="120"/>
        <w:rPr>
          <w:rFonts w:ascii="Arial" w:hAnsi="Arial" w:cs="Arial"/>
          <w:sz w:val="20"/>
          <w:szCs w:val="20"/>
        </w:rPr>
      </w:pPr>
      <w:r w:rsidRPr="006B51B4">
        <w:rPr>
          <w:rFonts w:ascii="Arial" w:hAnsi="Arial" w:cs="Arial"/>
          <w:sz w:val="20"/>
          <w:szCs w:val="20"/>
        </w:rPr>
        <w:t>Khi sử dụng vải phân cách và lọc thoát nước, tùy theo điều kiện thi công và đặc điểm của đất nền, các tấm vải có thể được nối may hoặc nối chồng mí như sau:</w:t>
      </w:r>
    </w:p>
    <w:p w14:paraId="1E2DF7B6" w14:textId="77777777" w:rsidR="00AE1892" w:rsidRPr="006B51B4" w:rsidRDefault="00AE1892" w:rsidP="004E30AC">
      <w:pPr>
        <w:spacing w:before="120"/>
        <w:rPr>
          <w:rFonts w:ascii="Arial" w:hAnsi="Arial" w:cs="Arial"/>
          <w:sz w:val="20"/>
          <w:szCs w:val="20"/>
        </w:rPr>
      </w:pPr>
      <w:r w:rsidRPr="006B51B4">
        <w:rPr>
          <w:rFonts w:ascii="Arial" w:hAnsi="Arial" w:cs="Arial"/>
          <w:sz w:val="20"/>
          <w:szCs w:val="20"/>
        </w:rPr>
        <w:t>Nối chồng mí: chiều rộng chồng mí tối thi</w:t>
      </w:r>
      <w:r w:rsidR="003B2396" w:rsidRPr="006B51B4">
        <w:rPr>
          <w:rFonts w:ascii="Arial" w:hAnsi="Arial" w:cs="Arial"/>
          <w:sz w:val="20"/>
          <w:szCs w:val="20"/>
        </w:rPr>
        <w:t>ể</w:t>
      </w:r>
      <w:r w:rsidRPr="006B51B4">
        <w:rPr>
          <w:rFonts w:ascii="Arial" w:hAnsi="Arial" w:cs="Arial"/>
          <w:sz w:val="20"/>
          <w:szCs w:val="20"/>
        </w:rPr>
        <w:t>u theo mép biên cuộn vải và giữa các đầu cuộn vải phải được lựa chọn theo điều kiện của đất nền tại Bảng 5.</w:t>
      </w:r>
    </w:p>
    <w:p w14:paraId="6484D58F" w14:textId="77777777" w:rsidR="00AE1892" w:rsidRPr="006B51B4" w:rsidRDefault="00BE730C" w:rsidP="004E30AC">
      <w:pPr>
        <w:spacing w:before="120"/>
        <w:rPr>
          <w:rFonts w:ascii="Arial" w:hAnsi="Arial" w:cs="Arial"/>
          <w:sz w:val="20"/>
          <w:szCs w:val="20"/>
        </w:rPr>
      </w:pPr>
      <w:r w:rsidRPr="006B51B4">
        <w:rPr>
          <w:rFonts w:ascii="Arial" w:hAnsi="Arial" w:cs="Arial"/>
          <w:sz w:val="20"/>
          <w:szCs w:val="20"/>
        </w:rPr>
        <w:t>Nối may:</w:t>
      </w:r>
    </w:p>
    <w:p w14:paraId="5701C3FC" w14:textId="77777777" w:rsidR="00BE730C" w:rsidRPr="006B51B4" w:rsidRDefault="00BE730C" w:rsidP="004E30AC">
      <w:pPr>
        <w:spacing w:before="120"/>
        <w:rPr>
          <w:rFonts w:ascii="Arial" w:hAnsi="Arial" w:cs="Arial"/>
          <w:sz w:val="20"/>
          <w:szCs w:val="20"/>
        </w:rPr>
      </w:pPr>
      <w:r w:rsidRPr="006B51B4">
        <w:rPr>
          <w:rFonts w:ascii="Arial" w:hAnsi="Arial" w:cs="Arial"/>
          <w:sz w:val="20"/>
          <w:szCs w:val="20"/>
        </w:rPr>
        <w:t>- Chỉ may phải</w:t>
      </w:r>
      <w:r w:rsidR="003B2396" w:rsidRPr="006B51B4">
        <w:rPr>
          <w:rFonts w:ascii="Arial" w:hAnsi="Arial" w:cs="Arial"/>
          <w:sz w:val="20"/>
          <w:szCs w:val="20"/>
        </w:rPr>
        <w:t xml:space="preserve"> là</w:t>
      </w:r>
      <w:r w:rsidRPr="006B51B4">
        <w:rPr>
          <w:rFonts w:ascii="Arial" w:hAnsi="Arial" w:cs="Arial"/>
          <w:sz w:val="20"/>
          <w:szCs w:val="20"/>
        </w:rPr>
        <w:t xml:space="preserve"> sợi tổng hợp loại polypropylene, polyamide hoặc polyester như yêu cầu t</w:t>
      </w:r>
      <w:r w:rsidR="003B2396" w:rsidRPr="006B51B4">
        <w:rPr>
          <w:rFonts w:ascii="Arial" w:hAnsi="Arial" w:cs="Arial"/>
          <w:sz w:val="20"/>
          <w:szCs w:val="20"/>
        </w:rPr>
        <w:t>ạ</w:t>
      </w:r>
      <w:r w:rsidRPr="006B51B4">
        <w:rPr>
          <w:rFonts w:ascii="Arial" w:hAnsi="Arial" w:cs="Arial"/>
          <w:sz w:val="20"/>
          <w:szCs w:val="20"/>
        </w:rPr>
        <w:t>i 4.3.</w:t>
      </w:r>
    </w:p>
    <w:p w14:paraId="79C8901B" w14:textId="77777777" w:rsidR="00BE730C" w:rsidRPr="006B51B4" w:rsidRDefault="00BE730C" w:rsidP="004E30AC">
      <w:pPr>
        <w:spacing w:before="120"/>
        <w:rPr>
          <w:rFonts w:ascii="Arial" w:hAnsi="Arial" w:cs="Arial"/>
          <w:sz w:val="20"/>
          <w:szCs w:val="20"/>
        </w:rPr>
      </w:pPr>
      <w:r w:rsidRPr="006B51B4">
        <w:rPr>
          <w:rFonts w:ascii="Arial" w:hAnsi="Arial" w:cs="Arial"/>
          <w:sz w:val="20"/>
          <w:szCs w:val="20"/>
        </w:rPr>
        <w:t>- Cường độ kéo mối nối (thử nghiệm theo ASTM D 4884) phải lớn hơn hoặc bằng 50 % cường độ kéo vải (thử nghiệm theo ASTM D 4595).</w:t>
      </w:r>
    </w:p>
    <w:p w14:paraId="1E4D5BCA" w14:textId="77777777" w:rsidR="00BE730C" w:rsidRPr="006B51B4" w:rsidRDefault="00BE730C" w:rsidP="004E30AC">
      <w:pPr>
        <w:spacing w:before="120"/>
        <w:rPr>
          <w:rFonts w:ascii="Arial" w:hAnsi="Arial" w:cs="Arial"/>
          <w:sz w:val="20"/>
          <w:szCs w:val="20"/>
        </w:rPr>
      </w:pPr>
      <w:r w:rsidRPr="006B51B4">
        <w:rPr>
          <w:rFonts w:ascii="Arial" w:hAnsi="Arial" w:cs="Arial"/>
          <w:sz w:val="20"/>
          <w:szCs w:val="20"/>
        </w:rPr>
        <w:t>- Khoảng cách tối thiểu từ mép vải đến đường may ngoài cùng không được nhỏ hơn 25 mm. Trong trường hợp đường may đôi, khoảng cách giữa hai đường may không được nhỏ hơn 5 mm.</w:t>
      </w:r>
    </w:p>
    <w:p w14:paraId="18C71127" w14:textId="77777777" w:rsidR="00BE730C" w:rsidRPr="006B51B4" w:rsidRDefault="005C30F4" w:rsidP="004E30AC">
      <w:pPr>
        <w:spacing w:before="120"/>
        <w:rPr>
          <w:rFonts w:ascii="Arial" w:hAnsi="Arial" w:cs="Arial"/>
          <w:sz w:val="20"/>
          <w:szCs w:val="20"/>
        </w:rPr>
      </w:pPr>
      <w:r w:rsidRPr="006B51B4">
        <w:rPr>
          <w:rFonts w:ascii="Arial" w:hAnsi="Arial" w:cs="Arial"/>
          <w:sz w:val="20"/>
          <w:szCs w:val="20"/>
        </w:rPr>
        <w:t xml:space="preserve">- Đường may phải nằm ở </w:t>
      </w:r>
      <w:r w:rsidR="003B2396" w:rsidRPr="006B51B4">
        <w:rPr>
          <w:rFonts w:ascii="Arial" w:hAnsi="Arial" w:cs="Arial"/>
          <w:sz w:val="20"/>
          <w:szCs w:val="20"/>
        </w:rPr>
        <w:t xml:space="preserve">mặt </w:t>
      </w:r>
      <w:r w:rsidRPr="006B51B4">
        <w:rPr>
          <w:rFonts w:ascii="Arial" w:hAnsi="Arial" w:cs="Arial"/>
          <w:sz w:val="20"/>
          <w:szCs w:val="20"/>
        </w:rPr>
        <w:t>trên để có thể quan sát và kiểm tra chất lượng đường may sau khi trải vải. Khoảng cách mũi chỉ từ 7 mm đến 10 mm.</w:t>
      </w:r>
    </w:p>
    <w:p w14:paraId="27E9C48F" w14:textId="77777777" w:rsidR="005C30F4" w:rsidRPr="006B51B4" w:rsidRDefault="008E6B18" w:rsidP="004E30AC">
      <w:pPr>
        <w:spacing w:before="120"/>
        <w:rPr>
          <w:rFonts w:ascii="Arial" w:hAnsi="Arial" w:cs="Arial"/>
          <w:sz w:val="20"/>
          <w:szCs w:val="20"/>
        </w:rPr>
      </w:pPr>
      <w:r w:rsidRPr="006B51B4">
        <w:rPr>
          <w:rFonts w:ascii="Arial" w:hAnsi="Arial" w:cs="Arial"/>
          <w:sz w:val="20"/>
          <w:szCs w:val="20"/>
        </w:rPr>
        <w:t>Khi sử dụng vải làm lớp phân cách trong trường hợp thi công cắm bấc thấm, giếng cát, cọc cát phải may nối. Cường độ kéo mối nối (thử nghiệm theo ASTM D 4884) không nhỏ hơn 70% cường độ k</w:t>
      </w:r>
      <w:r w:rsidR="003B2396" w:rsidRPr="006B51B4">
        <w:rPr>
          <w:rFonts w:ascii="Arial" w:hAnsi="Arial" w:cs="Arial"/>
          <w:sz w:val="20"/>
          <w:szCs w:val="20"/>
        </w:rPr>
        <w:t>é</w:t>
      </w:r>
      <w:r w:rsidRPr="006B51B4">
        <w:rPr>
          <w:rFonts w:ascii="Arial" w:hAnsi="Arial" w:cs="Arial"/>
          <w:sz w:val="20"/>
          <w:szCs w:val="20"/>
        </w:rPr>
        <w:t>o vải (thử nghiệm theo ASTM 4595).</w:t>
      </w:r>
    </w:p>
    <w:p w14:paraId="4E266F0D" w14:textId="77777777" w:rsidR="008E6B18" w:rsidRPr="006B51B4" w:rsidRDefault="008E6B18" w:rsidP="004E30AC">
      <w:pPr>
        <w:spacing w:before="120"/>
        <w:rPr>
          <w:rFonts w:ascii="Arial" w:hAnsi="Arial" w:cs="Arial"/>
          <w:sz w:val="20"/>
          <w:szCs w:val="20"/>
        </w:rPr>
      </w:pPr>
      <w:r w:rsidRPr="006B51B4">
        <w:rPr>
          <w:rFonts w:ascii="Arial" w:hAnsi="Arial" w:cs="Arial"/>
          <w:sz w:val="20"/>
          <w:szCs w:val="20"/>
        </w:rPr>
        <w:t>Khi sử dụng vải gia cường phải may nối</w:t>
      </w:r>
      <w:r w:rsidR="008E50DD" w:rsidRPr="006B51B4">
        <w:rPr>
          <w:rFonts w:ascii="Arial" w:hAnsi="Arial" w:cs="Arial"/>
          <w:sz w:val="20"/>
          <w:szCs w:val="20"/>
        </w:rPr>
        <w:t>. Cường độ kéo mối nối không nhỏ hơn 50% cường độ kéo vải đối với chiều khổ vải và không nhỏ hơn 70 % đối với chiều cuộn vải, thử nghiệm theo ASTM D 4595.</w:t>
      </w:r>
    </w:p>
    <w:p w14:paraId="337F1C0B" w14:textId="77777777" w:rsidR="008E50DD" w:rsidRPr="006B51B4" w:rsidRDefault="00F4163A" w:rsidP="004E30AC">
      <w:pPr>
        <w:spacing w:before="120"/>
        <w:jc w:val="center"/>
        <w:rPr>
          <w:rFonts w:ascii="Arial" w:hAnsi="Arial" w:cs="Arial"/>
          <w:b/>
          <w:sz w:val="20"/>
          <w:szCs w:val="20"/>
        </w:rPr>
      </w:pPr>
      <w:r w:rsidRPr="006B51B4">
        <w:rPr>
          <w:rFonts w:ascii="Arial" w:hAnsi="Arial" w:cs="Arial"/>
          <w:b/>
          <w:sz w:val="20"/>
          <w:szCs w:val="20"/>
        </w:rPr>
        <w:t>Bảng 5. Yêu cầu về chiều rộng chồng mí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6"/>
        <w:gridCol w:w="4334"/>
      </w:tblGrid>
      <w:tr w:rsidR="00F4163A" w:rsidRPr="00EA32E7" w14:paraId="50FE9FE2" w14:textId="77777777" w:rsidTr="00EA32E7">
        <w:tc>
          <w:tcPr>
            <w:tcW w:w="4316" w:type="dxa"/>
            <w:vAlign w:val="center"/>
          </w:tcPr>
          <w:p w14:paraId="2E638F10" w14:textId="77777777" w:rsidR="00F4163A" w:rsidRPr="00EA32E7" w:rsidRDefault="00F4163A" w:rsidP="00EA32E7">
            <w:pPr>
              <w:spacing w:before="120"/>
              <w:jc w:val="center"/>
              <w:rPr>
                <w:rFonts w:ascii="Arial" w:hAnsi="Arial" w:cs="Arial"/>
                <w:b/>
                <w:sz w:val="20"/>
                <w:szCs w:val="20"/>
              </w:rPr>
            </w:pPr>
            <w:r w:rsidRPr="00EA32E7">
              <w:rPr>
                <w:rFonts w:ascii="Arial" w:hAnsi="Arial" w:cs="Arial"/>
                <w:b/>
                <w:sz w:val="20"/>
                <w:szCs w:val="20"/>
              </w:rPr>
              <w:t>Điều kiện đất nền</w:t>
            </w:r>
          </w:p>
        </w:tc>
        <w:tc>
          <w:tcPr>
            <w:tcW w:w="4334" w:type="dxa"/>
            <w:vAlign w:val="center"/>
          </w:tcPr>
          <w:p w14:paraId="3C743413" w14:textId="77777777" w:rsidR="00F4163A" w:rsidRPr="00EA32E7" w:rsidRDefault="00F4163A" w:rsidP="00EA32E7">
            <w:pPr>
              <w:spacing w:before="120"/>
              <w:jc w:val="center"/>
              <w:rPr>
                <w:rFonts w:ascii="Arial" w:hAnsi="Arial" w:cs="Arial"/>
                <w:b/>
                <w:sz w:val="20"/>
                <w:szCs w:val="20"/>
              </w:rPr>
            </w:pPr>
            <w:r w:rsidRPr="00EA32E7">
              <w:rPr>
                <w:rFonts w:ascii="Arial" w:hAnsi="Arial" w:cs="Arial"/>
                <w:b/>
                <w:sz w:val="20"/>
                <w:szCs w:val="20"/>
              </w:rPr>
              <w:t>Chiều rộng chồng mí tối thiểu</w:t>
            </w:r>
          </w:p>
        </w:tc>
      </w:tr>
      <w:tr w:rsidR="00F4163A" w:rsidRPr="00EA32E7" w14:paraId="09E2D60D" w14:textId="77777777" w:rsidTr="00EA32E7">
        <w:tc>
          <w:tcPr>
            <w:tcW w:w="4316" w:type="dxa"/>
            <w:vAlign w:val="center"/>
          </w:tcPr>
          <w:p w14:paraId="534878EB" w14:textId="77777777" w:rsidR="00F4163A" w:rsidRPr="00EA32E7" w:rsidRDefault="00F4163A" w:rsidP="00EA32E7">
            <w:pPr>
              <w:spacing w:before="120"/>
              <w:jc w:val="center"/>
              <w:rPr>
                <w:rFonts w:ascii="Arial" w:hAnsi="Arial" w:cs="Arial"/>
                <w:sz w:val="20"/>
                <w:szCs w:val="20"/>
              </w:rPr>
            </w:pPr>
            <w:r w:rsidRPr="00EA32E7">
              <w:rPr>
                <w:rFonts w:ascii="Arial" w:hAnsi="Arial" w:cs="Arial"/>
                <w:sz w:val="20"/>
                <w:szCs w:val="20"/>
              </w:rPr>
              <w:t xml:space="preserve">CBR &gt; 2 % hoặc </w:t>
            </w:r>
            <w:r w:rsidR="00984244" w:rsidRPr="00EA32E7">
              <w:rPr>
                <w:rFonts w:ascii="Arial" w:hAnsi="Arial" w:cs="Arial"/>
                <w:sz w:val="20"/>
                <w:szCs w:val="20"/>
              </w:rPr>
              <w:t>s</w:t>
            </w:r>
            <w:r w:rsidRPr="00EA32E7">
              <w:rPr>
                <w:rFonts w:ascii="Arial" w:hAnsi="Arial" w:cs="Arial"/>
                <w:sz w:val="20"/>
                <w:szCs w:val="20"/>
                <w:vertAlign w:val="subscript"/>
              </w:rPr>
              <w:t>u</w:t>
            </w:r>
            <w:r w:rsidRPr="00EA32E7">
              <w:rPr>
                <w:rFonts w:ascii="Arial" w:hAnsi="Arial" w:cs="Arial"/>
                <w:sz w:val="20"/>
                <w:szCs w:val="20"/>
              </w:rPr>
              <w:t xml:space="preserve"> &gt; 60 kPa</w:t>
            </w:r>
          </w:p>
        </w:tc>
        <w:tc>
          <w:tcPr>
            <w:tcW w:w="4334" w:type="dxa"/>
            <w:vAlign w:val="center"/>
          </w:tcPr>
          <w:p w14:paraId="1E53A4B8" w14:textId="77777777" w:rsidR="00F4163A" w:rsidRPr="00EA32E7" w:rsidRDefault="00984244" w:rsidP="00EA32E7">
            <w:pPr>
              <w:spacing w:before="120"/>
              <w:jc w:val="center"/>
              <w:rPr>
                <w:rFonts w:ascii="Arial" w:hAnsi="Arial" w:cs="Arial"/>
                <w:sz w:val="20"/>
                <w:szCs w:val="20"/>
              </w:rPr>
            </w:pPr>
            <w:r w:rsidRPr="00EA32E7">
              <w:rPr>
                <w:rFonts w:ascii="Arial" w:hAnsi="Arial" w:cs="Arial"/>
                <w:sz w:val="20"/>
                <w:szCs w:val="20"/>
              </w:rPr>
              <w:t>300</w:t>
            </w:r>
            <w:r w:rsidR="00F1534F" w:rsidRPr="00EA32E7">
              <w:rPr>
                <w:rFonts w:ascii="Arial" w:hAnsi="Arial" w:cs="Arial"/>
                <w:sz w:val="20"/>
                <w:szCs w:val="20"/>
              </w:rPr>
              <w:t xml:space="preserve"> </w:t>
            </w:r>
            <w:r w:rsidRPr="00EA32E7">
              <w:rPr>
                <w:rFonts w:ascii="Arial" w:hAnsi="Arial" w:cs="Arial"/>
                <w:sz w:val="20"/>
                <w:szCs w:val="20"/>
              </w:rPr>
              <w:t xml:space="preserve">mm </w:t>
            </w:r>
            <w:r w:rsidR="00F1534F" w:rsidRPr="00EA32E7">
              <w:rPr>
                <w:rFonts w:ascii="Arial" w:hAnsi="Arial" w:cs="Arial"/>
                <w:sz w:val="20"/>
                <w:szCs w:val="20"/>
              </w:rPr>
              <w:t>÷ 400 mm</w:t>
            </w:r>
          </w:p>
        </w:tc>
      </w:tr>
      <w:tr w:rsidR="00F4163A" w:rsidRPr="00EA32E7" w14:paraId="4FC3B3A5" w14:textId="77777777" w:rsidTr="00EA32E7">
        <w:tc>
          <w:tcPr>
            <w:tcW w:w="4316" w:type="dxa"/>
            <w:vAlign w:val="center"/>
          </w:tcPr>
          <w:p w14:paraId="5E3A74D5" w14:textId="77777777" w:rsidR="00F4163A" w:rsidRPr="00EA32E7" w:rsidRDefault="00F4163A" w:rsidP="00EA32E7">
            <w:pPr>
              <w:spacing w:before="120"/>
              <w:jc w:val="center"/>
              <w:rPr>
                <w:rFonts w:ascii="Arial" w:hAnsi="Arial" w:cs="Arial"/>
                <w:sz w:val="20"/>
                <w:szCs w:val="20"/>
              </w:rPr>
            </w:pPr>
            <w:r w:rsidRPr="00EA32E7">
              <w:rPr>
                <w:rFonts w:ascii="Arial" w:hAnsi="Arial" w:cs="Arial"/>
                <w:sz w:val="20"/>
                <w:szCs w:val="20"/>
              </w:rPr>
              <w:t xml:space="preserve">1 % ≤ CBR ≤ 2 % hoặc 30 kPa ≤ </w:t>
            </w:r>
            <w:r w:rsidR="00984244" w:rsidRPr="00EA32E7">
              <w:rPr>
                <w:rFonts w:ascii="Arial" w:hAnsi="Arial" w:cs="Arial"/>
                <w:sz w:val="20"/>
                <w:szCs w:val="20"/>
              </w:rPr>
              <w:t>s</w:t>
            </w:r>
            <w:r w:rsidRPr="00EA32E7">
              <w:rPr>
                <w:rFonts w:ascii="Arial" w:hAnsi="Arial" w:cs="Arial"/>
                <w:sz w:val="20"/>
                <w:szCs w:val="20"/>
                <w:vertAlign w:val="subscript"/>
              </w:rPr>
              <w:t>u</w:t>
            </w:r>
            <w:r w:rsidR="00984244" w:rsidRPr="00EA32E7">
              <w:rPr>
                <w:rFonts w:ascii="Arial" w:hAnsi="Arial" w:cs="Arial"/>
                <w:sz w:val="20"/>
                <w:szCs w:val="20"/>
              </w:rPr>
              <w:t xml:space="preserve"> ≤ 60 kPa</w:t>
            </w:r>
          </w:p>
        </w:tc>
        <w:tc>
          <w:tcPr>
            <w:tcW w:w="4334" w:type="dxa"/>
            <w:vAlign w:val="center"/>
          </w:tcPr>
          <w:p w14:paraId="03A0ED7E" w14:textId="77777777" w:rsidR="00F4163A" w:rsidRPr="00EA32E7" w:rsidRDefault="00F1534F" w:rsidP="00EA32E7">
            <w:pPr>
              <w:spacing w:before="120"/>
              <w:jc w:val="center"/>
              <w:rPr>
                <w:rFonts w:ascii="Arial" w:hAnsi="Arial" w:cs="Arial"/>
                <w:sz w:val="20"/>
                <w:szCs w:val="20"/>
              </w:rPr>
            </w:pPr>
            <w:r w:rsidRPr="00EA32E7">
              <w:rPr>
                <w:rFonts w:ascii="Arial" w:hAnsi="Arial" w:cs="Arial"/>
                <w:sz w:val="20"/>
                <w:szCs w:val="20"/>
              </w:rPr>
              <w:t>600 mm ÷ 900</w:t>
            </w:r>
            <w:r w:rsidR="006B51B4" w:rsidRPr="00EA32E7">
              <w:rPr>
                <w:rFonts w:ascii="Arial" w:hAnsi="Arial" w:cs="Arial"/>
                <w:sz w:val="20"/>
                <w:szCs w:val="20"/>
              </w:rPr>
              <w:t xml:space="preserve"> </w:t>
            </w:r>
            <w:r w:rsidRPr="00EA32E7">
              <w:rPr>
                <w:rFonts w:ascii="Arial" w:hAnsi="Arial" w:cs="Arial"/>
                <w:sz w:val="20"/>
                <w:szCs w:val="20"/>
              </w:rPr>
              <w:t>mm</w:t>
            </w:r>
          </w:p>
        </w:tc>
      </w:tr>
      <w:tr w:rsidR="00F4163A" w:rsidRPr="00EA32E7" w14:paraId="51583173" w14:textId="77777777" w:rsidTr="00EA32E7">
        <w:tc>
          <w:tcPr>
            <w:tcW w:w="4316" w:type="dxa"/>
            <w:vAlign w:val="center"/>
          </w:tcPr>
          <w:p w14:paraId="21CF959D" w14:textId="77777777" w:rsidR="00F4163A" w:rsidRPr="00EA32E7" w:rsidRDefault="00984244" w:rsidP="00EA32E7">
            <w:pPr>
              <w:spacing w:before="120"/>
              <w:jc w:val="center"/>
              <w:rPr>
                <w:rFonts w:ascii="Arial" w:hAnsi="Arial" w:cs="Arial"/>
                <w:sz w:val="20"/>
                <w:szCs w:val="20"/>
              </w:rPr>
            </w:pPr>
            <w:r w:rsidRPr="00EA32E7">
              <w:rPr>
                <w:rFonts w:ascii="Arial" w:hAnsi="Arial" w:cs="Arial"/>
                <w:sz w:val="20"/>
                <w:szCs w:val="20"/>
              </w:rPr>
              <w:t>0,5 % ≤ CBR &lt; 1 % hoặc 15 kPa ≤ s</w:t>
            </w:r>
            <w:r w:rsidRPr="00EA32E7">
              <w:rPr>
                <w:rFonts w:ascii="Arial" w:hAnsi="Arial" w:cs="Arial"/>
                <w:sz w:val="20"/>
                <w:szCs w:val="20"/>
                <w:vertAlign w:val="subscript"/>
              </w:rPr>
              <w:t>u</w:t>
            </w:r>
            <w:r w:rsidRPr="00EA32E7">
              <w:rPr>
                <w:rFonts w:ascii="Arial" w:hAnsi="Arial" w:cs="Arial"/>
                <w:sz w:val="20"/>
                <w:szCs w:val="20"/>
              </w:rPr>
              <w:t xml:space="preserve"> &lt; 30 kPa</w:t>
            </w:r>
          </w:p>
        </w:tc>
        <w:tc>
          <w:tcPr>
            <w:tcW w:w="4334" w:type="dxa"/>
            <w:vAlign w:val="center"/>
          </w:tcPr>
          <w:p w14:paraId="33AB6541" w14:textId="77777777" w:rsidR="00F4163A" w:rsidRPr="00EA32E7" w:rsidRDefault="00F1534F" w:rsidP="00EA32E7">
            <w:pPr>
              <w:spacing w:before="120"/>
              <w:jc w:val="center"/>
              <w:rPr>
                <w:rFonts w:ascii="Arial" w:hAnsi="Arial" w:cs="Arial"/>
                <w:sz w:val="20"/>
                <w:szCs w:val="20"/>
              </w:rPr>
            </w:pPr>
            <w:r w:rsidRPr="00EA32E7">
              <w:rPr>
                <w:rFonts w:ascii="Arial" w:hAnsi="Arial" w:cs="Arial"/>
                <w:sz w:val="20"/>
                <w:szCs w:val="20"/>
              </w:rPr>
              <w:t>900 mm hoặc nối may</w:t>
            </w:r>
          </w:p>
        </w:tc>
      </w:tr>
      <w:tr w:rsidR="00F4163A" w:rsidRPr="00EA32E7" w14:paraId="1899179F" w14:textId="77777777" w:rsidTr="00EA32E7">
        <w:tc>
          <w:tcPr>
            <w:tcW w:w="4316" w:type="dxa"/>
            <w:vAlign w:val="center"/>
          </w:tcPr>
          <w:p w14:paraId="3F6DE384" w14:textId="77777777" w:rsidR="00F4163A" w:rsidRPr="00EA32E7" w:rsidRDefault="00984244" w:rsidP="00EA32E7">
            <w:pPr>
              <w:spacing w:before="120"/>
              <w:jc w:val="center"/>
              <w:rPr>
                <w:rFonts w:ascii="Arial" w:hAnsi="Arial" w:cs="Arial"/>
                <w:sz w:val="20"/>
                <w:szCs w:val="20"/>
              </w:rPr>
            </w:pPr>
            <w:r w:rsidRPr="00EA32E7">
              <w:rPr>
                <w:rFonts w:ascii="Arial" w:hAnsi="Arial" w:cs="Arial"/>
                <w:sz w:val="20"/>
                <w:szCs w:val="20"/>
              </w:rPr>
              <w:t>CBR &lt; 0,5 % hoặc s</w:t>
            </w:r>
            <w:r w:rsidRPr="00EA32E7">
              <w:rPr>
                <w:rFonts w:ascii="Arial" w:hAnsi="Arial" w:cs="Arial"/>
                <w:sz w:val="20"/>
                <w:szCs w:val="20"/>
                <w:vertAlign w:val="subscript"/>
              </w:rPr>
              <w:t>u</w:t>
            </w:r>
            <w:r w:rsidRPr="00EA32E7">
              <w:rPr>
                <w:rFonts w:ascii="Arial" w:hAnsi="Arial" w:cs="Arial"/>
                <w:sz w:val="20"/>
                <w:szCs w:val="20"/>
              </w:rPr>
              <w:t xml:space="preserve"> &lt; 15 kPa</w:t>
            </w:r>
          </w:p>
        </w:tc>
        <w:tc>
          <w:tcPr>
            <w:tcW w:w="4334" w:type="dxa"/>
            <w:vAlign w:val="center"/>
          </w:tcPr>
          <w:p w14:paraId="75BE1784" w14:textId="77777777" w:rsidR="00F4163A" w:rsidRPr="00EA32E7" w:rsidRDefault="00F1534F" w:rsidP="00EA32E7">
            <w:pPr>
              <w:spacing w:before="120"/>
              <w:jc w:val="center"/>
              <w:rPr>
                <w:rFonts w:ascii="Arial" w:hAnsi="Arial" w:cs="Arial"/>
                <w:sz w:val="20"/>
                <w:szCs w:val="20"/>
              </w:rPr>
            </w:pPr>
            <w:r w:rsidRPr="00EA32E7">
              <w:rPr>
                <w:rFonts w:ascii="Arial" w:hAnsi="Arial" w:cs="Arial"/>
                <w:sz w:val="20"/>
                <w:szCs w:val="20"/>
              </w:rPr>
              <w:t>phải nối may</w:t>
            </w:r>
          </w:p>
        </w:tc>
      </w:tr>
      <w:tr w:rsidR="00F4163A" w:rsidRPr="00EA32E7" w14:paraId="40F8560C" w14:textId="77777777" w:rsidTr="00EA32E7">
        <w:tc>
          <w:tcPr>
            <w:tcW w:w="4316" w:type="dxa"/>
            <w:vAlign w:val="center"/>
          </w:tcPr>
          <w:p w14:paraId="442BDB32" w14:textId="77777777" w:rsidR="00F4163A" w:rsidRPr="00EA32E7" w:rsidRDefault="00984244" w:rsidP="00EA32E7">
            <w:pPr>
              <w:spacing w:before="120"/>
              <w:jc w:val="center"/>
              <w:rPr>
                <w:rFonts w:ascii="Arial" w:hAnsi="Arial" w:cs="Arial"/>
                <w:sz w:val="20"/>
                <w:szCs w:val="20"/>
              </w:rPr>
            </w:pPr>
            <w:r w:rsidRPr="00EA32E7">
              <w:rPr>
                <w:rFonts w:ascii="Arial" w:hAnsi="Arial" w:cs="Arial"/>
                <w:sz w:val="20"/>
                <w:szCs w:val="20"/>
              </w:rPr>
              <w:t>Tất cả mối nối ở đầu cuộn vải</w:t>
            </w:r>
          </w:p>
        </w:tc>
        <w:tc>
          <w:tcPr>
            <w:tcW w:w="4334" w:type="dxa"/>
            <w:vAlign w:val="center"/>
          </w:tcPr>
          <w:p w14:paraId="6184DBFD" w14:textId="77777777" w:rsidR="00F4163A" w:rsidRPr="00EA32E7" w:rsidRDefault="00F1534F" w:rsidP="00EA32E7">
            <w:pPr>
              <w:spacing w:before="120"/>
              <w:jc w:val="center"/>
              <w:rPr>
                <w:rFonts w:ascii="Arial" w:hAnsi="Arial" w:cs="Arial"/>
                <w:sz w:val="20"/>
                <w:szCs w:val="20"/>
              </w:rPr>
            </w:pPr>
            <w:r w:rsidRPr="00EA32E7">
              <w:rPr>
                <w:rFonts w:ascii="Arial" w:hAnsi="Arial" w:cs="Arial"/>
                <w:sz w:val="20"/>
                <w:szCs w:val="20"/>
              </w:rPr>
              <w:t>900 mm hoặc nối may</w:t>
            </w:r>
          </w:p>
        </w:tc>
      </w:tr>
    </w:tbl>
    <w:p w14:paraId="1209DBBC" w14:textId="526FDB09" w:rsidR="000F4C71" w:rsidRPr="006B51B4" w:rsidRDefault="001A19E0" w:rsidP="00CA0273">
      <w:pPr>
        <w:spacing w:before="120"/>
        <w:jc w:val="center"/>
        <w:rPr>
          <w:rFonts w:ascii="Arial" w:hAnsi="Arial" w:cs="Arial"/>
          <w:sz w:val="20"/>
          <w:szCs w:val="20"/>
        </w:rPr>
      </w:pPr>
      <w:r w:rsidRPr="00D16F44">
        <w:rPr>
          <w:rFonts w:ascii="Arial" w:hAnsi="Arial" w:cs="Arial"/>
          <w:noProof/>
          <w:sz w:val="20"/>
          <w:szCs w:val="20"/>
        </w:rPr>
        <w:lastRenderedPageBreak/>
        <w:drawing>
          <wp:inline distT="0" distB="0" distL="0" distR="0" wp14:anchorId="1608BA9D" wp14:editId="1AA54C61">
            <wp:extent cx="3552825" cy="400050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2825" cy="4000500"/>
                    </a:xfrm>
                    <a:prstGeom prst="rect">
                      <a:avLst/>
                    </a:prstGeom>
                    <a:noFill/>
                    <a:ln>
                      <a:noFill/>
                    </a:ln>
                  </pic:spPr>
                </pic:pic>
              </a:graphicData>
            </a:graphic>
          </wp:inline>
        </w:drawing>
      </w:r>
    </w:p>
    <w:p w14:paraId="1F3F78D1" w14:textId="77777777" w:rsidR="00FB0147" w:rsidRPr="006B51B4" w:rsidRDefault="00FB0147" w:rsidP="004E30AC">
      <w:pPr>
        <w:spacing w:before="120"/>
        <w:jc w:val="center"/>
        <w:rPr>
          <w:rFonts w:ascii="Arial" w:hAnsi="Arial" w:cs="Arial"/>
          <w:b/>
          <w:sz w:val="20"/>
          <w:szCs w:val="20"/>
        </w:rPr>
      </w:pPr>
      <w:r w:rsidRPr="006B51B4">
        <w:rPr>
          <w:rFonts w:ascii="Arial" w:hAnsi="Arial" w:cs="Arial"/>
          <w:b/>
          <w:sz w:val="20"/>
          <w:szCs w:val="20"/>
        </w:rPr>
        <w:t>Hình 2 - Trình tự thi công vải địa kỹ thuật</w:t>
      </w:r>
    </w:p>
    <w:p w14:paraId="610AA245" w14:textId="77777777" w:rsidR="000F4C71" w:rsidRPr="006B51B4" w:rsidRDefault="00A43275" w:rsidP="004E30AC">
      <w:pPr>
        <w:spacing w:before="120"/>
        <w:rPr>
          <w:rFonts w:ascii="Arial" w:hAnsi="Arial" w:cs="Arial"/>
          <w:b/>
          <w:sz w:val="20"/>
          <w:szCs w:val="20"/>
        </w:rPr>
      </w:pPr>
      <w:r w:rsidRPr="006B51B4">
        <w:rPr>
          <w:rFonts w:ascii="Arial" w:hAnsi="Arial" w:cs="Arial"/>
          <w:b/>
          <w:sz w:val="20"/>
          <w:szCs w:val="20"/>
        </w:rPr>
        <w:t>6.2</w:t>
      </w:r>
      <w:r w:rsidR="00B4125E">
        <w:rPr>
          <w:rFonts w:ascii="Arial" w:hAnsi="Arial" w:cs="Arial"/>
          <w:b/>
          <w:sz w:val="20"/>
          <w:szCs w:val="20"/>
        </w:rPr>
        <w:t>.</w:t>
      </w:r>
      <w:r w:rsidRPr="006B51B4">
        <w:rPr>
          <w:rFonts w:ascii="Arial" w:hAnsi="Arial" w:cs="Arial"/>
          <w:b/>
          <w:sz w:val="20"/>
          <w:szCs w:val="20"/>
        </w:rPr>
        <w:t xml:space="preserve"> Kiểm tra và nghiệm thu</w:t>
      </w:r>
    </w:p>
    <w:p w14:paraId="700021AE" w14:textId="77777777" w:rsidR="00A43275" w:rsidRPr="006B51B4" w:rsidRDefault="00A43275" w:rsidP="004E30AC">
      <w:pPr>
        <w:spacing w:before="120"/>
        <w:rPr>
          <w:rFonts w:ascii="Arial" w:hAnsi="Arial" w:cs="Arial"/>
          <w:b/>
          <w:sz w:val="20"/>
          <w:szCs w:val="20"/>
        </w:rPr>
      </w:pPr>
      <w:r w:rsidRPr="006B51B4">
        <w:rPr>
          <w:rFonts w:ascii="Arial" w:hAnsi="Arial" w:cs="Arial"/>
          <w:b/>
          <w:sz w:val="20"/>
          <w:szCs w:val="20"/>
        </w:rPr>
        <w:t>6.2.1</w:t>
      </w:r>
      <w:r w:rsidR="00B4125E">
        <w:rPr>
          <w:rFonts w:ascii="Arial" w:hAnsi="Arial" w:cs="Arial"/>
          <w:b/>
          <w:sz w:val="20"/>
          <w:szCs w:val="20"/>
        </w:rPr>
        <w:t>.</w:t>
      </w:r>
      <w:r w:rsidRPr="006B51B4">
        <w:rPr>
          <w:rFonts w:ascii="Arial" w:hAnsi="Arial" w:cs="Arial"/>
          <w:b/>
          <w:sz w:val="20"/>
          <w:szCs w:val="20"/>
        </w:rPr>
        <w:t xml:space="preserve"> Kiểm tra trước khi trải vải</w:t>
      </w:r>
    </w:p>
    <w:p w14:paraId="501910A3" w14:textId="77777777" w:rsidR="000F4C71" w:rsidRPr="006B51B4" w:rsidRDefault="00A43275" w:rsidP="004E30AC">
      <w:pPr>
        <w:spacing w:before="120"/>
        <w:rPr>
          <w:rFonts w:ascii="Arial" w:hAnsi="Arial" w:cs="Arial"/>
          <w:sz w:val="20"/>
          <w:szCs w:val="20"/>
        </w:rPr>
      </w:pPr>
      <w:r w:rsidRPr="006B51B4">
        <w:rPr>
          <w:rFonts w:ascii="Arial" w:hAnsi="Arial" w:cs="Arial"/>
          <w:sz w:val="20"/>
          <w:szCs w:val="20"/>
        </w:rPr>
        <w:t>Trước khi trải vải phải kiểm tra mặt bằng thi công, thiết bị thi công và vật liệu vải:</w:t>
      </w:r>
    </w:p>
    <w:p w14:paraId="6CA023F0" w14:textId="77777777" w:rsidR="00A43275" w:rsidRPr="006B51B4" w:rsidRDefault="00A43275" w:rsidP="004E30AC">
      <w:pPr>
        <w:spacing w:before="120"/>
        <w:rPr>
          <w:rFonts w:ascii="Arial" w:hAnsi="Arial" w:cs="Arial"/>
          <w:sz w:val="20"/>
          <w:szCs w:val="20"/>
        </w:rPr>
      </w:pPr>
      <w:r w:rsidRPr="006B51B4">
        <w:rPr>
          <w:rFonts w:ascii="Arial" w:hAnsi="Arial" w:cs="Arial"/>
          <w:sz w:val="20"/>
          <w:szCs w:val="20"/>
        </w:rPr>
        <w:t>- Kiểm tra và nghiệm thu kích thước hình học và cao độ của nền trước khi trải vải theo hồ sơ thiết kế.</w:t>
      </w:r>
    </w:p>
    <w:p w14:paraId="568FAF83" w14:textId="77777777" w:rsidR="000F4C71" w:rsidRPr="006B51B4" w:rsidRDefault="00207C3D" w:rsidP="004E30AC">
      <w:pPr>
        <w:spacing w:before="120"/>
        <w:rPr>
          <w:rFonts w:ascii="Arial" w:hAnsi="Arial" w:cs="Arial"/>
          <w:sz w:val="20"/>
          <w:szCs w:val="20"/>
        </w:rPr>
      </w:pPr>
      <w:r w:rsidRPr="006B51B4">
        <w:rPr>
          <w:rFonts w:ascii="Arial" w:hAnsi="Arial" w:cs="Arial"/>
          <w:sz w:val="20"/>
          <w:szCs w:val="20"/>
        </w:rPr>
        <w:t>- Kiểm tra chứng chỉ chất lượng do nhà sản xuất công bố trong đó nêu rõ tên nhà sản xuất, tên sản phẩm, chủng loại, thành phần cấu tạo của sợi vải và các thông tin cần thiết liên quan đến quy định kỹ thuật của hồ sơ thiết kế.</w:t>
      </w:r>
    </w:p>
    <w:p w14:paraId="614D2235" w14:textId="77777777" w:rsidR="00207C3D" w:rsidRPr="006B51B4" w:rsidRDefault="00207C3D" w:rsidP="004E30AC">
      <w:pPr>
        <w:spacing w:before="120"/>
        <w:rPr>
          <w:rFonts w:ascii="Arial" w:hAnsi="Arial" w:cs="Arial"/>
          <w:sz w:val="20"/>
          <w:szCs w:val="20"/>
        </w:rPr>
      </w:pPr>
      <w:r w:rsidRPr="006B51B4">
        <w:rPr>
          <w:rFonts w:ascii="Arial" w:hAnsi="Arial" w:cs="Arial"/>
          <w:sz w:val="20"/>
          <w:szCs w:val="20"/>
        </w:rPr>
        <w:t>- Thí nghiệm kiểm tra các đặc trưng kỹ thuật yêu cầu của vải với số lượng không ít hơn 1 mẫu thử</w:t>
      </w:r>
      <w:r w:rsidR="004B7D8D" w:rsidRPr="006B51B4">
        <w:rPr>
          <w:rFonts w:ascii="Arial" w:hAnsi="Arial" w:cs="Arial"/>
          <w:sz w:val="20"/>
          <w:szCs w:val="20"/>
        </w:rPr>
        <w:t xml:space="preserve"> nghiệm cho 10.000 m</w:t>
      </w:r>
      <w:r w:rsidR="004B7D8D" w:rsidRPr="006B51B4">
        <w:rPr>
          <w:rFonts w:ascii="Arial" w:hAnsi="Arial" w:cs="Arial"/>
          <w:sz w:val="20"/>
          <w:szCs w:val="20"/>
          <w:vertAlign w:val="superscript"/>
        </w:rPr>
        <w:t>2</w:t>
      </w:r>
      <w:r w:rsidR="004B7D8D" w:rsidRPr="006B51B4">
        <w:rPr>
          <w:rFonts w:ascii="Arial" w:hAnsi="Arial" w:cs="Arial"/>
          <w:sz w:val="20"/>
          <w:szCs w:val="20"/>
        </w:rPr>
        <w:t xml:space="preserve"> vải. Khi thay đổi lô hàng đưa đến công trường phải thí nghiệm một mẫu quy định tại 4.1. Quy trình lấy mẫu phải tuân thủ theo tiêu chuẩn TCVN 8222.</w:t>
      </w:r>
    </w:p>
    <w:p w14:paraId="6726417D" w14:textId="77777777" w:rsidR="004B7D8D" w:rsidRPr="006B51B4" w:rsidRDefault="004B7D8D" w:rsidP="004E30AC">
      <w:pPr>
        <w:spacing w:before="120"/>
        <w:rPr>
          <w:rFonts w:ascii="Arial" w:hAnsi="Arial" w:cs="Arial"/>
          <w:sz w:val="20"/>
          <w:szCs w:val="20"/>
        </w:rPr>
      </w:pPr>
      <w:r w:rsidRPr="006B51B4">
        <w:rPr>
          <w:rFonts w:ascii="Arial" w:hAnsi="Arial" w:cs="Arial"/>
          <w:sz w:val="20"/>
          <w:szCs w:val="20"/>
        </w:rPr>
        <w:t>- Kiểm tra chỉ</w:t>
      </w:r>
      <w:r w:rsidR="00A95F67" w:rsidRPr="006B51B4">
        <w:rPr>
          <w:rFonts w:ascii="Arial" w:hAnsi="Arial" w:cs="Arial"/>
          <w:sz w:val="20"/>
          <w:szCs w:val="20"/>
        </w:rPr>
        <w:t xml:space="preserve"> may, máy may nối, thí nghiệm kiểm tra cường độ kéo mối nối và lưu giữ mối nối mẫu để so sánh kiểm tra trong quá trình trải vải xem 4.3 và 6.1.3.</w:t>
      </w:r>
    </w:p>
    <w:p w14:paraId="41AB4A60" w14:textId="77777777" w:rsidR="00A95F67" w:rsidRPr="006B51B4" w:rsidRDefault="00A95F67" w:rsidP="004E30AC">
      <w:pPr>
        <w:spacing w:before="120"/>
        <w:rPr>
          <w:rFonts w:ascii="Arial" w:hAnsi="Arial" w:cs="Arial"/>
          <w:b/>
          <w:sz w:val="20"/>
          <w:szCs w:val="20"/>
        </w:rPr>
      </w:pPr>
      <w:r w:rsidRPr="006B51B4">
        <w:rPr>
          <w:rFonts w:ascii="Arial" w:hAnsi="Arial" w:cs="Arial"/>
          <w:b/>
          <w:sz w:val="20"/>
          <w:szCs w:val="20"/>
        </w:rPr>
        <w:t>6.2.2</w:t>
      </w:r>
      <w:r w:rsidR="007E7D7B">
        <w:rPr>
          <w:rFonts w:ascii="Arial" w:hAnsi="Arial" w:cs="Arial"/>
          <w:b/>
          <w:sz w:val="20"/>
          <w:szCs w:val="20"/>
        </w:rPr>
        <w:t>.</w:t>
      </w:r>
      <w:r w:rsidRPr="006B51B4">
        <w:rPr>
          <w:rFonts w:ascii="Arial" w:hAnsi="Arial" w:cs="Arial"/>
          <w:b/>
          <w:sz w:val="20"/>
          <w:szCs w:val="20"/>
        </w:rPr>
        <w:t xml:space="preserve"> Kiểm tra trong quá trình trải vải</w:t>
      </w:r>
    </w:p>
    <w:p w14:paraId="63512947" w14:textId="77777777" w:rsidR="000F4C71" w:rsidRPr="006B51B4" w:rsidRDefault="00A95F67" w:rsidP="004E30AC">
      <w:pPr>
        <w:spacing w:before="120"/>
        <w:rPr>
          <w:rFonts w:ascii="Arial" w:hAnsi="Arial" w:cs="Arial"/>
          <w:sz w:val="20"/>
          <w:szCs w:val="20"/>
        </w:rPr>
      </w:pPr>
      <w:r w:rsidRPr="006B51B4">
        <w:rPr>
          <w:rFonts w:ascii="Arial" w:hAnsi="Arial" w:cs="Arial"/>
          <w:sz w:val="20"/>
          <w:szCs w:val="20"/>
        </w:rPr>
        <w:t>Trong quá trình trải vải, cần phải kiểm tra:</w:t>
      </w:r>
    </w:p>
    <w:p w14:paraId="3BA971EB" w14:textId="77777777" w:rsidR="00A95F67" w:rsidRPr="006B51B4" w:rsidRDefault="00A95F67" w:rsidP="004E30AC">
      <w:pPr>
        <w:spacing w:before="120"/>
        <w:rPr>
          <w:rFonts w:ascii="Arial" w:hAnsi="Arial" w:cs="Arial"/>
          <w:sz w:val="20"/>
          <w:szCs w:val="20"/>
        </w:rPr>
      </w:pPr>
      <w:r w:rsidRPr="006B51B4">
        <w:rPr>
          <w:rFonts w:ascii="Arial" w:hAnsi="Arial" w:cs="Arial"/>
          <w:sz w:val="20"/>
          <w:szCs w:val="20"/>
        </w:rPr>
        <w:t>- Phạm vi trải vải đúng theo đồ án thiết kế.</w:t>
      </w:r>
    </w:p>
    <w:p w14:paraId="6E841823" w14:textId="77777777" w:rsidR="00A95F67" w:rsidRPr="006B51B4" w:rsidRDefault="00A95F67" w:rsidP="004E30AC">
      <w:pPr>
        <w:spacing w:before="120"/>
        <w:rPr>
          <w:rFonts w:ascii="Arial" w:hAnsi="Arial" w:cs="Arial"/>
          <w:sz w:val="20"/>
          <w:szCs w:val="20"/>
        </w:rPr>
      </w:pPr>
      <w:r w:rsidRPr="006B51B4">
        <w:rPr>
          <w:rFonts w:ascii="Arial" w:hAnsi="Arial" w:cs="Arial"/>
          <w:sz w:val="20"/>
          <w:szCs w:val="20"/>
        </w:rPr>
        <w:t>- Chất lượng các mối nối bao gồm chiều rộng chồng mí, khoảng cách từ đường may đến mép vải</w:t>
      </w:r>
      <w:r w:rsidR="000A45B6" w:rsidRPr="006B51B4">
        <w:rPr>
          <w:rFonts w:ascii="Arial" w:hAnsi="Arial" w:cs="Arial"/>
          <w:sz w:val="20"/>
          <w:szCs w:val="20"/>
        </w:rPr>
        <w:t>, khoảng cách và sự đồng đều giữa các mũi kim so với mối nối mẫu quy định tại 6.1.3.</w:t>
      </w:r>
    </w:p>
    <w:p w14:paraId="5C9EF9C3" w14:textId="77777777" w:rsidR="000A45B6" w:rsidRPr="006B51B4" w:rsidRDefault="000A45B6" w:rsidP="004E30AC">
      <w:pPr>
        <w:spacing w:before="120"/>
        <w:rPr>
          <w:rFonts w:ascii="Arial" w:hAnsi="Arial" w:cs="Arial"/>
          <w:sz w:val="20"/>
          <w:szCs w:val="20"/>
        </w:rPr>
      </w:pPr>
      <w:r w:rsidRPr="006B51B4">
        <w:rPr>
          <w:rFonts w:ascii="Arial" w:hAnsi="Arial" w:cs="Arial"/>
          <w:sz w:val="20"/>
          <w:szCs w:val="20"/>
        </w:rPr>
        <w:t>- Chất lượng công tác trải vải bao gồm các nếp gấp, nếp nhăn, trong trường hợp có các lỗ thủng hoặc hư hỏng trên mặt vải cần phải có giải pháp khắc phục.</w:t>
      </w:r>
    </w:p>
    <w:p w14:paraId="59E0A234" w14:textId="77777777" w:rsidR="000A45B6" w:rsidRPr="006B51B4" w:rsidRDefault="000A45B6" w:rsidP="004E30AC">
      <w:pPr>
        <w:spacing w:before="120"/>
        <w:rPr>
          <w:rFonts w:ascii="Arial" w:hAnsi="Arial" w:cs="Arial"/>
          <w:b/>
          <w:sz w:val="20"/>
          <w:szCs w:val="20"/>
        </w:rPr>
      </w:pPr>
      <w:r w:rsidRPr="006B51B4">
        <w:rPr>
          <w:rFonts w:ascii="Arial" w:hAnsi="Arial" w:cs="Arial"/>
          <w:b/>
          <w:sz w:val="20"/>
          <w:szCs w:val="20"/>
        </w:rPr>
        <w:t>6.2.3</w:t>
      </w:r>
      <w:r w:rsidR="007E7D7B">
        <w:rPr>
          <w:rFonts w:ascii="Arial" w:hAnsi="Arial" w:cs="Arial"/>
          <w:b/>
          <w:sz w:val="20"/>
          <w:szCs w:val="20"/>
        </w:rPr>
        <w:t>.</w:t>
      </w:r>
      <w:r w:rsidRPr="006B51B4">
        <w:rPr>
          <w:rFonts w:ascii="Arial" w:hAnsi="Arial" w:cs="Arial"/>
          <w:b/>
          <w:sz w:val="20"/>
          <w:szCs w:val="20"/>
        </w:rPr>
        <w:t xml:space="preserve"> Kiểm tra sau khi trải vải</w:t>
      </w:r>
    </w:p>
    <w:p w14:paraId="19BB821B" w14:textId="77777777" w:rsidR="000F4C71" w:rsidRPr="006B51B4" w:rsidRDefault="00B040F4" w:rsidP="004E30AC">
      <w:pPr>
        <w:spacing w:before="120"/>
        <w:rPr>
          <w:rFonts w:ascii="Arial" w:hAnsi="Arial" w:cs="Arial"/>
          <w:sz w:val="20"/>
          <w:szCs w:val="20"/>
        </w:rPr>
      </w:pPr>
      <w:r w:rsidRPr="006B51B4">
        <w:rPr>
          <w:rFonts w:ascii="Arial" w:hAnsi="Arial" w:cs="Arial"/>
          <w:sz w:val="20"/>
          <w:szCs w:val="20"/>
        </w:rPr>
        <w:t>- Kiểm tra công tác trải vải trước khi đắp.</w:t>
      </w:r>
    </w:p>
    <w:p w14:paraId="497AF7C9" w14:textId="77777777" w:rsidR="00B040F4" w:rsidRPr="006B51B4" w:rsidRDefault="00B040F4" w:rsidP="004E30AC">
      <w:pPr>
        <w:spacing w:before="120"/>
        <w:rPr>
          <w:rFonts w:ascii="Arial" w:hAnsi="Arial" w:cs="Arial"/>
          <w:sz w:val="20"/>
          <w:szCs w:val="20"/>
        </w:rPr>
      </w:pPr>
      <w:r w:rsidRPr="006B51B4">
        <w:rPr>
          <w:rFonts w:ascii="Arial" w:hAnsi="Arial" w:cs="Arial"/>
          <w:sz w:val="20"/>
          <w:szCs w:val="20"/>
        </w:rPr>
        <w:t>- Thời gian tối đa cho phép kể từ khi trải vải cho đến khi đắp phủ trên mặt vải quy định tại 6.1.2.</w:t>
      </w:r>
    </w:p>
    <w:p w14:paraId="0D80B9C8" w14:textId="77777777" w:rsidR="00B040F4" w:rsidRPr="006B51B4" w:rsidRDefault="00B040F4" w:rsidP="004E30AC">
      <w:pPr>
        <w:spacing w:before="120"/>
        <w:rPr>
          <w:rFonts w:ascii="Arial" w:hAnsi="Arial" w:cs="Arial"/>
          <w:sz w:val="20"/>
          <w:szCs w:val="20"/>
        </w:rPr>
      </w:pPr>
      <w:r w:rsidRPr="006B51B4">
        <w:rPr>
          <w:rFonts w:ascii="Arial" w:hAnsi="Arial" w:cs="Arial"/>
          <w:sz w:val="20"/>
          <w:szCs w:val="20"/>
        </w:rPr>
        <w:t>- Chiều dày tối thiểu của lớp đắp đầu tiên trên mặt vải quy định tại Bảng 4.</w:t>
      </w:r>
    </w:p>
    <w:p w14:paraId="1E63E661" w14:textId="77777777" w:rsidR="00B040F4" w:rsidRPr="006B51B4" w:rsidRDefault="00B040F4" w:rsidP="004E30AC">
      <w:pPr>
        <w:spacing w:before="120"/>
        <w:rPr>
          <w:rFonts w:ascii="Arial" w:hAnsi="Arial" w:cs="Arial"/>
          <w:b/>
          <w:sz w:val="20"/>
          <w:szCs w:val="20"/>
        </w:rPr>
      </w:pPr>
      <w:r w:rsidRPr="006B51B4">
        <w:rPr>
          <w:rFonts w:ascii="Arial" w:hAnsi="Arial" w:cs="Arial"/>
          <w:b/>
          <w:sz w:val="20"/>
          <w:szCs w:val="20"/>
        </w:rPr>
        <w:t>6.2.4</w:t>
      </w:r>
      <w:r w:rsidR="007E7D7B">
        <w:rPr>
          <w:rFonts w:ascii="Arial" w:hAnsi="Arial" w:cs="Arial"/>
          <w:b/>
          <w:sz w:val="20"/>
          <w:szCs w:val="20"/>
        </w:rPr>
        <w:t>.</w:t>
      </w:r>
      <w:r w:rsidRPr="006B51B4">
        <w:rPr>
          <w:rFonts w:ascii="Arial" w:hAnsi="Arial" w:cs="Arial"/>
          <w:b/>
          <w:sz w:val="20"/>
          <w:szCs w:val="20"/>
        </w:rPr>
        <w:t xml:space="preserve"> Trước khi nghiệm thu nhà thầu phải</w:t>
      </w:r>
    </w:p>
    <w:p w14:paraId="7989DDF8" w14:textId="77777777" w:rsidR="000F4C71" w:rsidRPr="006B51B4" w:rsidRDefault="00B040F4" w:rsidP="004E30AC">
      <w:pPr>
        <w:spacing w:before="120"/>
        <w:rPr>
          <w:rFonts w:ascii="Arial" w:hAnsi="Arial" w:cs="Arial"/>
          <w:sz w:val="20"/>
          <w:szCs w:val="20"/>
        </w:rPr>
      </w:pPr>
      <w:r w:rsidRPr="006B51B4">
        <w:rPr>
          <w:rFonts w:ascii="Arial" w:hAnsi="Arial" w:cs="Arial"/>
          <w:sz w:val="20"/>
          <w:szCs w:val="20"/>
        </w:rPr>
        <w:t>Tự kiểm tra chất lượng các hạng mục thi công theo các quy định tại 6.2.1 đến 6.2.3.</w:t>
      </w:r>
    </w:p>
    <w:p w14:paraId="39155EEB" w14:textId="77777777" w:rsidR="00B040F4" w:rsidRPr="006B51B4" w:rsidRDefault="00B040F4" w:rsidP="004E30AC">
      <w:pPr>
        <w:spacing w:before="120"/>
        <w:rPr>
          <w:rFonts w:ascii="Arial" w:hAnsi="Arial" w:cs="Arial"/>
          <w:sz w:val="20"/>
          <w:szCs w:val="20"/>
        </w:rPr>
      </w:pPr>
      <w:r w:rsidRPr="006B51B4">
        <w:rPr>
          <w:rFonts w:ascii="Arial" w:hAnsi="Arial" w:cs="Arial"/>
          <w:sz w:val="20"/>
          <w:szCs w:val="20"/>
        </w:rPr>
        <w:t>Chuẩn bị đầy đủ và hoàn chỉnh hồ sơ nghiệm thu theo đúng các thủ tục về quản lý dự án.</w:t>
      </w:r>
    </w:p>
    <w:p w14:paraId="03E71F89" w14:textId="77777777" w:rsidR="00B040F4" w:rsidRPr="006B51B4" w:rsidRDefault="00B040F4" w:rsidP="004E30AC">
      <w:pPr>
        <w:spacing w:before="120"/>
        <w:rPr>
          <w:rFonts w:ascii="Arial" w:hAnsi="Arial" w:cs="Arial"/>
          <w:b/>
          <w:sz w:val="20"/>
          <w:szCs w:val="20"/>
        </w:rPr>
      </w:pPr>
      <w:r w:rsidRPr="006B51B4">
        <w:rPr>
          <w:rFonts w:ascii="Arial" w:hAnsi="Arial" w:cs="Arial"/>
          <w:b/>
          <w:sz w:val="20"/>
          <w:szCs w:val="20"/>
        </w:rPr>
        <w:t>6.2.5</w:t>
      </w:r>
      <w:r w:rsidR="007E7D7B">
        <w:rPr>
          <w:rFonts w:ascii="Arial" w:hAnsi="Arial" w:cs="Arial"/>
          <w:b/>
          <w:sz w:val="20"/>
          <w:szCs w:val="20"/>
        </w:rPr>
        <w:t>.</w:t>
      </w:r>
      <w:r w:rsidRPr="006B51B4">
        <w:rPr>
          <w:rFonts w:ascii="Arial" w:hAnsi="Arial" w:cs="Arial"/>
          <w:b/>
          <w:sz w:val="20"/>
          <w:szCs w:val="20"/>
        </w:rPr>
        <w:t xml:space="preserve"> Kiểm tra phục vụ cho việc nghiệm thu</w:t>
      </w:r>
    </w:p>
    <w:p w14:paraId="54B18D28" w14:textId="77777777" w:rsidR="000F4C71" w:rsidRPr="006B51B4" w:rsidRDefault="0044140C" w:rsidP="004E30AC">
      <w:pPr>
        <w:spacing w:before="120"/>
        <w:rPr>
          <w:rFonts w:ascii="Arial" w:hAnsi="Arial" w:cs="Arial"/>
          <w:sz w:val="20"/>
          <w:szCs w:val="20"/>
        </w:rPr>
      </w:pPr>
      <w:r w:rsidRPr="006B51B4">
        <w:rPr>
          <w:rFonts w:ascii="Arial" w:hAnsi="Arial" w:cs="Arial"/>
          <w:sz w:val="20"/>
          <w:szCs w:val="20"/>
        </w:rPr>
        <w:lastRenderedPageBreak/>
        <w:t>- Kiểm tra các biên bản đã thực hiện trong quá trình thi công.</w:t>
      </w:r>
    </w:p>
    <w:p w14:paraId="3A810ED3" w14:textId="77777777" w:rsidR="0044140C" w:rsidRPr="006B51B4" w:rsidRDefault="0044140C" w:rsidP="004E30AC">
      <w:pPr>
        <w:spacing w:before="120"/>
        <w:rPr>
          <w:rFonts w:ascii="Arial" w:hAnsi="Arial" w:cs="Arial"/>
          <w:sz w:val="20"/>
          <w:szCs w:val="20"/>
        </w:rPr>
      </w:pPr>
      <w:r w:rsidRPr="006B51B4">
        <w:rPr>
          <w:rFonts w:ascii="Arial" w:hAnsi="Arial" w:cs="Arial"/>
          <w:sz w:val="20"/>
          <w:szCs w:val="20"/>
        </w:rPr>
        <w:t>- Kiểm tra các yếu tố hình học theo hồ sơ thiết kế.</w:t>
      </w:r>
    </w:p>
    <w:p w14:paraId="04227F96" w14:textId="77777777" w:rsidR="0044140C" w:rsidRPr="006B51B4" w:rsidRDefault="0044140C" w:rsidP="004E30AC">
      <w:pPr>
        <w:spacing w:before="120"/>
        <w:rPr>
          <w:rFonts w:ascii="Arial" w:hAnsi="Arial" w:cs="Arial"/>
          <w:sz w:val="20"/>
          <w:szCs w:val="20"/>
        </w:rPr>
      </w:pPr>
      <w:r w:rsidRPr="006B51B4">
        <w:rPr>
          <w:rFonts w:ascii="Arial" w:hAnsi="Arial" w:cs="Arial"/>
          <w:sz w:val="20"/>
          <w:szCs w:val="20"/>
        </w:rPr>
        <w:t>Kết quả kiểm tra các nội d</w:t>
      </w:r>
      <w:r w:rsidR="007E7D7B">
        <w:rPr>
          <w:rFonts w:ascii="Arial" w:hAnsi="Arial" w:cs="Arial"/>
          <w:sz w:val="20"/>
          <w:szCs w:val="20"/>
        </w:rPr>
        <w:t>u</w:t>
      </w:r>
      <w:r w:rsidRPr="006B51B4">
        <w:rPr>
          <w:rFonts w:ascii="Arial" w:hAnsi="Arial" w:cs="Arial"/>
          <w:sz w:val="20"/>
          <w:szCs w:val="20"/>
        </w:rPr>
        <w:t>ng chưa đạt yêu cầu theo hồ sơ thiết kế, phải yêu cầu nhà thầu bổ sung, sửa chữa cho đến khi kiểm tra đạt mới ra văn bản nghiệm thu.</w:t>
      </w:r>
    </w:p>
    <w:p w14:paraId="3A85432F" w14:textId="77777777" w:rsidR="0044140C" w:rsidRPr="006B51B4" w:rsidRDefault="0044140C" w:rsidP="004E30AC">
      <w:pPr>
        <w:spacing w:before="120"/>
        <w:rPr>
          <w:rFonts w:ascii="Arial" w:hAnsi="Arial" w:cs="Arial"/>
          <w:b/>
          <w:sz w:val="20"/>
          <w:szCs w:val="20"/>
        </w:rPr>
      </w:pPr>
      <w:r w:rsidRPr="006B51B4">
        <w:rPr>
          <w:rFonts w:ascii="Arial" w:hAnsi="Arial" w:cs="Arial"/>
          <w:b/>
          <w:sz w:val="20"/>
          <w:szCs w:val="20"/>
        </w:rPr>
        <w:t>6.2.6</w:t>
      </w:r>
      <w:r w:rsidR="007E7D7B">
        <w:rPr>
          <w:rFonts w:ascii="Arial" w:hAnsi="Arial" w:cs="Arial"/>
          <w:b/>
          <w:sz w:val="20"/>
          <w:szCs w:val="20"/>
        </w:rPr>
        <w:t>.</w:t>
      </w:r>
      <w:r w:rsidRPr="006B51B4">
        <w:rPr>
          <w:rFonts w:ascii="Arial" w:hAnsi="Arial" w:cs="Arial"/>
          <w:b/>
          <w:sz w:val="20"/>
          <w:szCs w:val="20"/>
        </w:rPr>
        <w:t xml:space="preserve"> Nghiệm thu</w:t>
      </w:r>
    </w:p>
    <w:p w14:paraId="256F2390" w14:textId="77777777" w:rsidR="000F4C71" w:rsidRPr="006B51B4" w:rsidRDefault="0044140C" w:rsidP="004E30AC">
      <w:pPr>
        <w:spacing w:before="120"/>
        <w:rPr>
          <w:rFonts w:ascii="Arial" w:hAnsi="Arial" w:cs="Arial"/>
          <w:sz w:val="20"/>
          <w:szCs w:val="20"/>
        </w:rPr>
      </w:pPr>
      <w:r w:rsidRPr="006B51B4">
        <w:rPr>
          <w:rFonts w:ascii="Arial" w:hAnsi="Arial" w:cs="Arial"/>
          <w:sz w:val="20"/>
          <w:szCs w:val="20"/>
        </w:rPr>
        <w:t>Việc nghiệm thu hạng mục công trình vải địa kỹ thuật phải thực hiện theo các quy định hiện hành.</w:t>
      </w:r>
    </w:p>
    <w:p w14:paraId="33B41BB6" w14:textId="77777777" w:rsidR="00814269" w:rsidRPr="006B51B4" w:rsidRDefault="00814269" w:rsidP="004E30AC">
      <w:pPr>
        <w:spacing w:before="120"/>
        <w:rPr>
          <w:rFonts w:ascii="Arial" w:hAnsi="Arial" w:cs="Arial"/>
          <w:sz w:val="20"/>
          <w:szCs w:val="20"/>
        </w:rPr>
      </w:pPr>
    </w:p>
    <w:p w14:paraId="1F97EB23" w14:textId="77777777" w:rsidR="00814269" w:rsidRPr="006B51B4" w:rsidRDefault="00814269" w:rsidP="004E30AC">
      <w:pPr>
        <w:spacing w:before="120"/>
        <w:jc w:val="center"/>
        <w:rPr>
          <w:rFonts w:ascii="Arial" w:hAnsi="Arial" w:cs="Arial"/>
          <w:b/>
          <w:sz w:val="20"/>
          <w:szCs w:val="20"/>
        </w:rPr>
      </w:pPr>
      <w:bookmarkStart w:id="9" w:name="chuong_phuluc_1"/>
      <w:r w:rsidRPr="006B51B4">
        <w:rPr>
          <w:rFonts w:ascii="Arial" w:hAnsi="Arial" w:cs="Arial"/>
          <w:b/>
          <w:sz w:val="20"/>
          <w:szCs w:val="20"/>
        </w:rPr>
        <w:t>Phụ lục A</w:t>
      </w:r>
      <w:bookmarkEnd w:id="9"/>
    </w:p>
    <w:p w14:paraId="22246546" w14:textId="77777777" w:rsidR="000F4C71" w:rsidRPr="006B51B4" w:rsidRDefault="00814269" w:rsidP="004E30AC">
      <w:pPr>
        <w:spacing w:before="120"/>
        <w:jc w:val="center"/>
        <w:rPr>
          <w:rFonts w:ascii="Arial" w:hAnsi="Arial" w:cs="Arial"/>
          <w:sz w:val="20"/>
          <w:szCs w:val="20"/>
        </w:rPr>
      </w:pPr>
      <w:r w:rsidRPr="006B51B4">
        <w:rPr>
          <w:rFonts w:ascii="Arial" w:hAnsi="Arial" w:cs="Arial"/>
          <w:sz w:val="20"/>
          <w:szCs w:val="20"/>
        </w:rPr>
        <w:t>(tham khảo)</w:t>
      </w:r>
    </w:p>
    <w:p w14:paraId="694DF3D0" w14:textId="77777777" w:rsidR="00814269" w:rsidRPr="006B51B4" w:rsidRDefault="00814269" w:rsidP="004E30AC">
      <w:pPr>
        <w:spacing w:before="120"/>
        <w:jc w:val="center"/>
        <w:rPr>
          <w:rFonts w:ascii="Arial" w:hAnsi="Arial" w:cs="Arial"/>
          <w:b/>
          <w:sz w:val="20"/>
          <w:szCs w:val="20"/>
        </w:rPr>
      </w:pPr>
      <w:bookmarkStart w:id="10" w:name="chuong_phuluc_1_name"/>
      <w:r w:rsidRPr="006B51B4">
        <w:rPr>
          <w:rFonts w:ascii="Arial" w:hAnsi="Arial" w:cs="Arial"/>
          <w:b/>
          <w:sz w:val="20"/>
          <w:szCs w:val="20"/>
        </w:rPr>
        <w:t>Các dạng mối nối vải địa kỹ thuật</w:t>
      </w:r>
      <w:bookmarkEnd w:id="10"/>
    </w:p>
    <w:p w14:paraId="6E8F540B" w14:textId="77777777" w:rsidR="000F4C71" w:rsidRPr="006B51B4" w:rsidRDefault="000A6E72" w:rsidP="004E30AC">
      <w:pPr>
        <w:spacing w:before="120"/>
        <w:rPr>
          <w:rFonts w:ascii="Arial" w:hAnsi="Arial" w:cs="Arial"/>
          <w:b/>
          <w:sz w:val="20"/>
          <w:szCs w:val="20"/>
        </w:rPr>
      </w:pPr>
      <w:r w:rsidRPr="006B51B4">
        <w:rPr>
          <w:rFonts w:ascii="Arial" w:hAnsi="Arial" w:cs="Arial"/>
          <w:b/>
          <w:sz w:val="20"/>
          <w:szCs w:val="20"/>
        </w:rPr>
        <w:t>A-1</w:t>
      </w:r>
      <w:r w:rsidR="00273C27">
        <w:rPr>
          <w:rFonts w:ascii="Arial" w:hAnsi="Arial" w:cs="Arial"/>
          <w:b/>
          <w:sz w:val="20"/>
          <w:szCs w:val="20"/>
        </w:rPr>
        <w:t>.</w:t>
      </w:r>
      <w:r w:rsidRPr="006B51B4">
        <w:rPr>
          <w:rFonts w:ascii="Arial" w:hAnsi="Arial" w:cs="Arial"/>
          <w:b/>
          <w:sz w:val="20"/>
          <w:szCs w:val="20"/>
        </w:rPr>
        <w:t xml:space="preserve"> Một số dạng mối nối may của vải địa kỹ thuật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59"/>
        <w:gridCol w:w="3630"/>
        <w:gridCol w:w="3661"/>
      </w:tblGrid>
      <w:tr w:rsidR="000A6E72" w:rsidRPr="00EA32E7" w14:paraId="0FF7264C" w14:textId="77777777" w:rsidTr="00EA32E7">
        <w:tc>
          <w:tcPr>
            <w:tcW w:w="1359" w:type="dxa"/>
          </w:tcPr>
          <w:p w14:paraId="0B980FE7" w14:textId="77777777" w:rsidR="000A6E72" w:rsidRPr="00EA32E7" w:rsidRDefault="000A6E72" w:rsidP="00EA32E7">
            <w:pPr>
              <w:spacing w:before="120"/>
              <w:jc w:val="center"/>
              <w:rPr>
                <w:rFonts w:ascii="Arial" w:hAnsi="Arial" w:cs="Arial"/>
                <w:sz w:val="20"/>
                <w:szCs w:val="20"/>
              </w:rPr>
            </w:pPr>
            <w:r w:rsidRPr="00EA32E7">
              <w:rPr>
                <w:rFonts w:ascii="Arial" w:hAnsi="Arial" w:cs="Arial"/>
                <w:sz w:val="20"/>
                <w:szCs w:val="20"/>
              </w:rPr>
              <w:t>Ký hiệu</w:t>
            </w:r>
          </w:p>
        </w:tc>
        <w:tc>
          <w:tcPr>
            <w:tcW w:w="7291" w:type="dxa"/>
            <w:gridSpan w:val="2"/>
          </w:tcPr>
          <w:p w14:paraId="63A6C597" w14:textId="77777777" w:rsidR="000A6E72" w:rsidRPr="00EA32E7" w:rsidRDefault="000A6E72" w:rsidP="00EA32E7">
            <w:pPr>
              <w:spacing w:before="120"/>
              <w:jc w:val="center"/>
              <w:rPr>
                <w:rFonts w:ascii="Arial" w:hAnsi="Arial" w:cs="Arial"/>
                <w:sz w:val="20"/>
                <w:szCs w:val="20"/>
              </w:rPr>
            </w:pPr>
            <w:r w:rsidRPr="00EA32E7">
              <w:rPr>
                <w:rFonts w:ascii="Arial" w:hAnsi="Arial" w:cs="Arial"/>
                <w:sz w:val="20"/>
                <w:szCs w:val="20"/>
              </w:rPr>
              <w:t>Loại đường may</w:t>
            </w:r>
          </w:p>
        </w:tc>
      </w:tr>
      <w:tr w:rsidR="000A6E72" w:rsidRPr="00EA32E7" w14:paraId="3F042103" w14:textId="77777777" w:rsidTr="00EA32E7">
        <w:tc>
          <w:tcPr>
            <w:tcW w:w="1359" w:type="dxa"/>
          </w:tcPr>
          <w:p w14:paraId="1784EF6E" w14:textId="77777777" w:rsidR="000A6E72" w:rsidRPr="00EA32E7" w:rsidRDefault="000A6E72" w:rsidP="00EA32E7">
            <w:pPr>
              <w:spacing w:before="120"/>
              <w:jc w:val="center"/>
              <w:rPr>
                <w:rFonts w:ascii="Arial" w:hAnsi="Arial" w:cs="Arial"/>
                <w:sz w:val="20"/>
                <w:szCs w:val="20"/>
              </w:rPr>
            </w:pPr>
          </w:p>
        </w:tc>
        <w:tc>
          <w:tcPr>
            <w:tcW w:w="3630" w:type="dxa"/>
          </w:tcPr>
          <w:p w14:paraId="61E1FCD1" w14:textId="77777777" w:rsidR="000A6E72" w:rsidRPr="00EA32E7" w:rsidRDefault="000A6E72" w:rsidP="00EA32E7">
            <w:pPr>
              <w:spacing w:before="120"/>
              <w:jc w:val="center"/>
              <w:rPr>
                <w:rFonts w:ascii="Arial" w:hAnsi="Arial" w:cs="Arial"/>
                <w:sz w:val="20"/>
                <w:szCs w:val="20"/>
              </w:rPr>
            </w:pPr>
            <w:r w:rsidRPr="00EA32E7">
              <w:rPr>
                <w:rFonts w:ascii="Arial" w:hAnsi="Arial" w:cs="Arial"/>
                <w:sz w:val="20"/>
                <w:szCs w:val="20"/>
              </w:rPr>
              <w:t>Đặc điểm</w:t>
            </w:r>
          </w:p>
        </w:tc>
        <w:tc>
          <w:tcPr>
            <w:tcW w:w="3661" w:type="dxa"/>
          </w:tcPr>
          <w:p w14:paraId="35ACBE0F" w14:textId="77777777" w:rsidR="000A6E72" w:rsidRPr="00EA32E7" w:rsidRDefault="000A6E72" w:rsidP="00EA32E7">
            <w:pPr>
              <w:spacing w:before="120"/>
              <w:jc w:val="center"/>
              <w:rPr>
                <w:rFonts w:ascii="Arial" w:hAnsi="Arial" w:cs="Arial"/>
                <w:sz w:val="20"/>
                <w:szCs w:val="20"/>
              </w:rPr>
            </w:pPr>
            <w:r w:rsidRPr="00EA32E7">
              <w:rPr>
                <w:rFonts w:ascii="Arial" w:hAnsi="Arial" w:cs="Arial"/>
                <w:sz w:val="20"/>
                <w:szCs w:val="20"/>
              </w:rPr>
              <w:t>Hình dạng</w:t>
            </w:r>
          </w:p>
        </w:tc>
      </w:tr>
      <w:tr w:rsidR="000A6E72" w:rsidRPr="00EA32E7" w14:paraId="0DB44377" w14:textId="77777777" w:rsidTr="00EA32E7">
        <w:tc>
          <w:tcPr>
            <w:tcW w:w="8650" w:type="dxa"/>
            <w:gridSpan w:val="3"/>
          </w:tcPr>
          <w:p w14:paraId="1C734895" w14:textId="77777777" w:rsidR="000A6E72" w:rsidRPr="00EA32E7" w:rsidRDefault="00C15A4C" w:rsidP="00EA32E7">
            <w:pPr>
              <w:spacing w:before="120"/>
              <w:jc w:val="center"/>
              <w:rPr>
                <w:rFonts w:ascii="Arial" w:hAnsi="Arial" w:cs="Arial"/>
                <w:sz w:val="20"/>
                <w:szCs w:val="20"/>
              </w:rPr>
            </w:pPr>
            <w:r w:rsidRPr="00EA32E7">
              <w:rPr>
                <w:rFonts w:ascii="Arial" w:hAnsi="Arial" w:cs="Arial"/>
                <w:sz w:val="20"/>
                <w:szCs w:val="20"/>
              </w:rPr>
              <w:t>A - 1.1 Sử dụng cho vải gia cường</w:t>
            </w:r>
          </w:p>
        </w:tc>
      </w:tr>
      <w:tr w:rsidR="000A6E72" w:rsidRPr="00EA32E7" w14:paraId="74F57A06" w14:textId="77777777" w:rsidTr="00EA32E7">
        <w:tc>
          <w:tcPr>
            <w:tcW w:w="1359" w:type="dxa"/>
          </w:tcPr>
          <w:p w14:paraId="578CDCB5" w14:textId="77777777" w:rsidR="000A6E72" w:rsidRPr="00EA32E7" w:rsidRDefault="000A6E72" w:rsidP="00EA32E7">
            <w:pPr>
              <w:spacing w:before="120"/>
              <w:jc w:val="center"/>
              <w:rPr>
                <w:rFonts w:ascii="Arial" w:hAnsi="Arial" w:cs="Arial"/>
                <w:sz w:val="20"/>
                <w:szCs w:val="20"/>
              </w:rPr>
            </w:pPr>
            <w:r w:rsidRPr="00EA32E7">
              <w:rPr>
                <w:rFonts w:ascii="Arial" w:hAnsi="Arial" w:cs="Arial"/>
                <w:sz w:val="20"/>
                <w:szCs w:val="20"/>
              </w:rPr>
              <w:t>DDT1</w:t>
            </w:r>
          </w:p>
        </w:tc>
        <w:tc>
          <w:tcPr>
            <w:tcW w:w="3630" w:type="dxa"/>
          </w:tcPr>
          <w:p w14:paraId="51FBF999" w14:textId="77777777" w:rsidR="000A6E72" w:rsidRPr="00EA32E7" w:rsidRDefault="000A6E72" w:rsidP="00EA32E7">
            <w:pPr>
              <w:spacing w:before="120"/>
              <w:rPr>
                <w:rFonts w:ascii="Arial" w:hAnsi="Arial" w:cs="Arial"/>
                <w:sz w:val="20"/>
                <w:szCs w:val="20"/>
              </w:rPr>
            </w:pPr>
            <w:r w:rsidRPr="00EA32E7">
              <w:rPr>
                <w:rFonts w:ascii="Arial" w:hAnsi="Arial" w:cs="Arial"/>
                <w:sz w:val="20"/>
                <w:szCs w:val="20"/>
              </w:rPr>
              <w:t>Mối nối dạng hình bướm</w:t>
            </w:r>
          </w:p>
        </w:tc>
        <w:tc>
          <w:tcPr>
            <w:tcW w:w="3661" w:type="dxa"/>
          </w:tcPr>
          <w:p w14:paraId="4AA3475C" w14:textId="3E4A907B" w:rsidR="000A6E72" w:rsidRPr="00EA32E7" w:rsidRDefault="001A19E0" w:rsidP="00EA32E7">
            <w:pPr>
              <w:spacing w:before="120"/>
              <w:jc w:val="center"/>
              <w:rPr>
                <w:rFonts w:ascii="Arial" w:hAnsi="Arial" w:cs="Arial"/>
                <w:sz w:val="20"/>
                <w:szCs w:val="20"/>
              </w:rPr>
            </w:pPr>
            <w:r w:rsidRPr="00EA32E7">
              <w:rPr>
                <w:rFonts w:ascii="Arial" w:hAnsi="Arial" w:cs="Arial"/>
                <w:noProof/>
                <w:sz w:val="20"/>
                <w:szCs w:val="20"/>
              </w:rPr>
              <w:drawing>
                <wp:inline distT="0" distB="0" distL="0" distR="0" wp14:anchorId="67EBCB03" wp14:editId="4AA530B6">
                  <wp:extent cx="409575" cy="619125"/>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619125"/>
                          </a:xfrm>
                          <a:prstGeom prst="rect">
                            <a:avLst/>
                          </a:prstGeom>
                          <a:noFill/>
                          <a:ln>
                            <a:noFill/>
                          </a:ln>
                        </pic:spPr>
                      </pic:pic>
                    </a:graphicData>
                  </a:graphic>
                </wp:inline>
              </w:drawing>
            </w:r>
          </w:p>
        </w:tc>
      </w:tr>
      <w:tr w:rsidR="000A6E72" w:rsidRPr="00EA32E7" w14:paraId="0CDAC739" w14:textId="77777777" w:rsidTr="00EA32E7">
        <w:tc>
          <w:tcPr>
            <w:tcW w:w="1359" w:type="dxa"/>
          </w:tcPr>
          <w:p w14:paraId="08571DB6" w14:textId="77777777" w:rsidR="000A6E72" w:rsidRPr="00EA32E7" w:rsidRDefault="000A6E72" w:rsidP="00EA32E7">
            <w:pPr>
              <w:spacing w:before="120"/>
              <w:jc w:val="center"/>
              <w:rPr>
                <w:rFonts w:ascii="Arial" w:hAnsi="Arial" w:cs="Arial"/>
                <w:sz w:val="20"/>
                <w:szCs w:val="20"/>
              </w:rPr>
            </w:pPr>
            <w:r w:rsidRPr="00EA32E7">
              <w:rPr>
                <w:rFonts w:ascii="Arial" w:hAnsi="Arial" w:cs="Arial"/>
                <w:sz w:val="20"/>
                <w:szCs w:val="20"/>
              </w:rPr>
              <w:t>DDT2</w:t>
            </w:r>
          </w:p>
        </w:tc>
        <w:tc>
          <w:tcPr>
            <w:tcW w:w="3630" w:type="dxa"/>
          </w:tcPr>
          <w:p w14:paraId="111B8764" w14:textId="77777777" w:rsidR="000A6E72" w:rsidRPr="00EA32E7" w:rsidRDefault="00C15A4C" w:rsidP="00EA32E7">
            <w:pPr>
              <w:spacing w:before="120"/>
              <w:rPr>
                <w:rFonts w:ascii="Arial" w:hAnsi="Arial" w:cs="Arial"/>
                <w:sz w:val="20"/>
                <w:szCs w:val="20"/>
              </w:rPr>
            </w:pPr>
            <w:r w:rsidRPr="00EA32E7">
              <w:rPr>
                <w:rFonts w:ascii="Arial" w:hAnsi="Arial" w:cs="Arial"/>
                <w:sz w:val="20"/>
                <w:szCs w:val="20"/>
              </w:rPr>
              <w:t>Mối nối cuộn chữ J</w:t>
            </w:r>
          </w:p>
        </w:tc>
        <w:tc>
          <w:tcPr>
            <w:tcW w:w="3661" w:type="dxa"/>
          </w:tcPr>
          <w:p w14:paraId="6825CA9D" w14:textId="3A687405" w:rsidR="000A6E72" w:rsidRPr="00EA32E7" w:rsidRDefault="001A19E0" w:rsidP="00EA32E7">
            <w:pPr>
              <w:spacing w:before="120"/>
              <w:jc w:val="center"/>
              <w:rPr>
                <w:rFonts w:ascii="Arial" w:hAnsi="Arial" w:cs="Arial"/>
                <w:sz w:val="20"/>
                <w:szCs w:val="20"/>
              </w:rPr>
            </w:pPr>
            <w:r w:rsidRPr="00EA32E7">
              <w:rPr>
                <w:rFonts w:ascii="Arial" w:hAnsi="Arial" w:cs="Arial"/>
                <w:noProof/>
                <w:sz w:val="20"/>
                <w:szCs w:val="20"/>
              </w:rPr>
              <w:drawing>
                <wp:inline distT="0" distB="0" distL="0" distR="0" wp14:anchorId="5BD811D9" wp14:editId="62A6F741">
                  <wp:extent cx="361950" cy="523875"/>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a:ln>
                            <a:noFill/>
                          </a:ln>
                        </pic:spPr>
                      </pic:pic>
                    </a:graphicData>
                  </a:graphic>
                </wp:inline>
              </w:drawing>
            </w:r>
          </w:p>
        </w:tc>
      </w:tr>
      <w:tr w:rsidR="000A6E72" w:rsidRPr="00EA32E7" w14:paraId="6FC652F9" w14:textId="77777777" w:rsidTr="00EA32E7">
        <w:tc>
          <w:tcPr>
            <w:tcW w:w="1359" w:type="dxa"/>
          </w:tcPr>
          <w:p w14:paraId="4019958C" w14:textId="77777777" w:rsidR="000A6E72" w:rsidRPr="00EA32E7" w:rsidRDefault="000A6E72" w:rsidP="00EA32E7">
            <w:pPr>
              <w:spacing w:before="120"/>
              <w:jc w:val="center"/>
              <w:rPr>
                <w:rFonts w:ascii="Arial" w:hAnsi="Arial" w:cs="Arial"/>
                <w:sz w:val="20"/>
                <w:szCs w:val="20"/>
              </w:rPr>
            </w:pPr>
            <w:r w:rsidRPr="00EA32E7">
              <w:rPr>
                <w:rFonts w:ascii="Arial" w:hAnsi="Arial" w:cs="Arial"/>
                <w:sz w:val="20"/>
                <w:szCs w:val="20"/>
              </w:rPr>
              <w:t>DDT3</w:t>
            </w:r>
          </w:p>
        </w:tc>
        <w:tc>
          <w:tcPr>
            <w:tcW w:w="3630" w:type="dxa"/>
          </w:tcPr>
          <w:p w14:paraId="308AEC69" w14:textId="77777777" w:rsidR="000A6E72" w:rsidRPr="00EA32E7" w:rsidRDefault="00C15A4C" w:rsidP="00EA32E7">
            <w:pPr>
              <w:spacing w:before="120"/>
              <w:rPr>
                <w:rFonts w:ascii="Arial" w:hAnsi="Arial" w:cs="Arial"/>
                <w:sz w:val="20"/>
                <w:szCs w:val="20"/>
              </w:rPr>
            </w:pPr>
            <w:r w:rsidRPr="00EA32E7">
              <w:rPr>
                <w:rFonts w:ascii="Arial" w:hAnsi="Arial" w:cs="Arial"/>
                <w:sz w:val="20"/>
                <w:szCs w:val="20"/>
              </w:rPr>
              <w:t>Mối nối đan vào nhau</w:t>
            </w:r>
          </w:p>
        </w:tc>
        <w:tc>
          <w:tcPr>
            <w:tcW w:w="3661" w:type="dxa"/>
          </w:tcPr>
          <w:p w14:paraId="5C9C35BC" w14:textId="2A91CB0F" w:rsidR="000A6E72" w:rsidRPr="00EA32E7" w:rsidRDefault="001A19E0" w:rsidP="00EA32E7">
            <w:pPr>
              <w:spacing w:before="120"/>
              <w:jc w:val="center"/>
              <w:rPr>
                <w:rFonts w:ascii="Arial" w:hAnsi="Arial" w:cs="Arial"/>
                <w:sz w:val="20"/>
                <w:szCs w:val="20"/>
              </w:rPr>
            </w:pPr>
            <w:r w:rsidRPr="00EA32E7">
              <w:rPr>
                <w:rFonts w:ascii="Arial" w:hAnsi="Arial" w:cs="Arial"/>
                <w:noProof/>
                <w:sz w:val="20"/>
                <w:szCs w:val="20"/>
              </w:rPr>
              <w:drawing>
                <wp:inline distT="0" distB="0" distL="0" distR="0" wp14:anchorId="0B3190EB" wp14:editId="6A67C8DE">
                  <wp:extent cx="561975" cy="447675"/>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p>
        </w:tc>
      </w:tr>
      <w:tr w:rsidR="000A6E72" w:rsidRPr="00EA32E7" w14:paraId="7CF86392" w14:textId="77777777" w:rsidTr="00EA32E7">
        <w:tc>
          <w:tcPr>
            <w:tcW w:w="1359" w:type="dxa"/>
          </w:tcPr>
          <w:p w14:paraId="266A06F5" w14:textId="77777777" w:rsidR="000A6E72" w:rsidRPr="00EA32E7" w:rsidRDefault="000A6E72" w:rsidP="00EA32E7">
            <w:pPr>
              <w:spacing w:before="120"/>
              <w:jc w:val="center"/>
              <w:rPr>
                <w:rFonts w:ascii="Arial" w:hAnsi="Arial" w:cs="Arial"/>
                <w:sz w:val="20"/>
                <w:szCs w:val="20"/>
              </w:rPr>
            </w:pPr>
            <w:r w:rsidRPr="00EA32E7">
              <w:rPr>
                <w:rFonts w:ascii="Arial" w:hAnsi="Arial" w:cs="Arial"/>
                <w:sz w:val="20"/>
                <w:szCs w:val="20"/>
              </w:rPr>
              <w:t>DDT4</w:t>
            </w:r>
          </w:p>
        </w:tc>
        <w:tc>
          <w:tcPr>
            <w:tcW w:w="3630" w:type="dxa"/>
          </w:tcPr>
          <w:p w14:paraId="4C999914" w14:textId="77777777" w:rsidR="000A6E72" w:rsidRPr="00EA32E7" w:rsidRDefault="00C15A4C" w:rsidP="00EA32E7">
            <w:pPr>
              <w:spacing w:before="120"/>
              <w:rPr>
                <w:rFonts w:ascii="Arial" w:hAnsi="Arial" w:cs="Arial"/>
                <w:sz w:val="20"/>
                <w:szCs w:val="20"/>
              </w:rPr>
            </w:pPr>
            <w:r w:rsidRPr="00EA32E7">
              <w:rPr>
                <w:rFonts w:ascii="Arial" w:hAnsi="Arial" w:cs="Arial"/>
                <w:sz w:val="20"/>
                <w:szCs w:val="20"/>
              </w:rPr>
              <w:t>Mối nối đơn hình chữ J</w:t>
            </w:r>
          </w:p>
        </w:tc>
        <w:tc>
          <w:tcPr>
            <w:tcW w:w="3661" w:type="dxa"/>
          </w:tcPr>
          <w:p w14:paraId="3B927752" w14:textId="7FA0ABD6" w:rsidR="000A6E72" w:rsidRPr="00EA32E7" w:rsidRDefault="001A19E0" w:rsidP="00EA32E7">
            <w:pPr>
              <w:spacing w:before="120"/>
              <w:jc w:val="center"/>
              <w:rPr>
                <w:rFonts w:ascii="Arial" w:hAnsi="Arial" w:cs="Arial"/>
                <w:sz w:val="20"/>
                <w:szCs w:val="20"/>
              </w:rPr>
            </w:pPr>
            <w:r w:rsidRPr="00EA32E7">
              <w:rPr>
                <w:rFonts w:ascii="Arial" w:hAnsi="Arial" w:cs="Arial"/>
                <w:noProof/>
                <w:sz w:val="20"/>
                <w:szCs w:val="20"/>
              </w:rPr>
              <w:drawing>
                <wp:inline distT="0" distB="0" distL="0" distR="0" wp14:anchorId="07914E1B" wp14:editId="23EABEA6">
                  <wp:extent cx="295275"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p>
        </w:tc>
      </w:tr>
      <w:tr w:rsidR="00273C27" w:rsidRPr="00EA32E7" w14:paraId="0743DDA6" w14:textId="77777777" w:rsidTr="00EA32E7">
        <w:tc>
          <w:tcPr>
            <w:tcW w:w="1359" w:type="dxa"/>
          </w:tcPr>
          <w:p w14:paraId="6010CF9F" w14:textId="77777777" w:rsidR="00273C27" w:rsidRPr="00EA32E7" w:rsidRDefault="00273C27" w:rsidP="00EA32E7">
            <w:pPr>
              <w:spacing w:before="120"/>
              <w:jc w:val="center"/>
              <w:rPr>
                <w:rFonts w:ascii="Arial" w:hAnsi="Arial" w:cs="Arial"/>
                <w:sz w:val="20"/>
                <w:szCs w:val="20"/>
              </w:rPr>
            </w:pPr>
            <w:r w:rsidRPr="00EA32E7">
              <w:rPr>
                <w:rFonts w:ascii="Arial" w:hAnsi="Arial" w:cs="Arial"/>
                <w:sz w:val="20"/>
                <w:szCs w:val="20"/>
              </w:rPr>
              <w:t>DDT5</w:t>
            </w:r>
          </w:p>
        </w:tc>
        <w:tc>
          <w:tcPr>
            <w:tcW w:w="3630" w:type="dxa"/>
          </w:tcPr>
          <w:p w14:paraId="7FFA0310" w14:textId="77777777" w:rsidR="00273C27" w:rsidRPr="00EA32E7" w:rsidRDefault="00273C27" w:rsidP="00EA32E7">
            <w:pPr>
              <w:spacing w:before="120"/>
              <w:rPr>
                <w:rFonts w:ascii="Arial" w:hAnsi="Arial" w:cs="Arial"/>
                <w:sz w:val="20"/>
                <w:szCs w:val="20"/>
              </w:rPr>
            </w:pPr>
            <w:r w:rsidRPr="00EA32E7">
              <w:rPr>
                <w:rFonts w:ascii="Arial" w:hAnsi="Arial" w:cs="Arial"/>
                <w:sz w:val="20"/>
                <w:szCs w:val="20"/>
              </w:rPr>
              <w:t>Mối nối hình chữ Z</w:t>
            </w:r>
          </w:p>
        </w:tc>
        <w:tc>
          <w:tcPr>
            <w:tcW w:w="3661" w:type="dxa"/>
          </w:tcPr>
          <w:p w14:paraId="35548A21" w14:textId="75BAD0F0" w:rsidR="00273C27" w:rsidRPr="00EA32E7" w:rsidRDefault="001A19E0" w:rsidP="00EA32E7">
            <w:pPr>
              <w:spacing w:before="120"/>
              <w:jc w:val="center"/>
              <w:rPr>
                <w:rFonts w:ascii="Arial" w:hAnsi="Arial" w:cs="Arial"/>
                <w:sz w:val="20"/>
                <w:szCs w:val="20"/>
              </w:rPr>
            </w:pPr>
            <w:r w:rsidRPr="00EA32E7">
              <w:rPr>
                <w:rFonts w:ascii="Arial" w:hAnsi="Arial" w:cs="Arial"/>
                <w:noProof/>
                <w:sz w:val="20"/>
                <w:szCs w:val="20"/>
              </w:rPr>
              <w:drawing>
                <wp:inline distT="0" distB="0" distL="0" distR="0" wp14:anchorId="6C6E2744" wp14:editId="602139FF">
                  <wp:extent cx="1057275" cy="22860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p>
        </w:tc>
      </w:tr>
      <w:tr w:rsidR="00273C27" w:rsidRPr="00EA32E7" w14:paraId="50440D12" w14:textId="77777777" w:rsidTr="00EA32E7">
        <w:tc>
          <w:tcPr>
            <w:tcW w:w="1359" w:type="dxa"/>
          </w:tcPr>
          <w:p w14:paraId="519ACB9F" w14:textId="77777777" w:rsidR="00273C27" w:rsidRPr="00EA32E7" w:rsidRDefault="00273C27" w:rsidP="00EA32E7">
            <w:pPr>
              <w:spacing w:before="120"/>
              <w:jc w:val="center"/>
              <w:rPr>
                <w:rFonts w:ascii="Arial" w:hAnsi="Arial" w:cs="Arial"/>
                <w:sz w:val="20"/>
                <w:szCs w:val="20"/>
              </w:rPr>
            </w:pPr>
            <w:r w:rsidRPr="00EA32E7">
              <w:rPr>
                <w:rFonts w:ascii="Arial" w:hAnsi="Arial" w:cs="Arial"/>
                <w:sz w:val="20"/>
                <w:szCs w:val="20"/>
              </w:rPr>
              <w:t>SF2</w:t>
            </w:r>
          </w:p>
        </w:tc>
        <w:tc>
          <w:tcPr>
            <w:tcW w:w="3630" w:type="dxa"/>
          </w:tcPr>
          <w:p w14:paraId="3A8273F2" w14:textId="77777777" w:rsidR="00273C27" w:rsidRPr="00EA32E7" w:rsidRDefault="00273C27" w:rsidP="00EA32E7">
            <w:pPr>
              <w:spacing w:before="120"/>
              <w:rPr>
                <w:rFonts w:ascii="Arial" w:hAnsi="Arial" w:cs="Arial"/>
                <w:sz w:val="20"/>
                <w:szCs w:val="20"/>
              </w:rPr>
            </w:pPr>
            <w:r w:rsidRPr="00EA32E7">
              <w:rPr>
                <w:rFonts w:ascii="Arial" w:hAnsi="Arial" w:cs="Arial"/>
                <w:sz w:val="20"/>
                <w:szCs w:val="20"/>
              </w:rPr>
              <w:t>Mối nối hình chữ J</w:t>
            </w:r>
          </w:p>
        </w:tc>
        <w:tc>
          <w:tcPr>
            <w:tcW w:w="3661" w:type="dxa"/>
          </w:tcPr>
          <w:p w14:paraId="39A6D4F2" w14:textId="5C3B4625" w:rsidR="00273C27" w:rsidRPr="00EA32E7" w:rsidRDefault="001A19E0" w:rsidP="00EA32E7">
            <w:pPr>
              <w:spacing w:before="120"/>
              <w:jc w:val="center"/>
              <w:rPr>
                <w:rFonts w:ascii="Arial" w:hAnsi="Arial" w:cs="Arial"/>
                <w:sz w:val="20"/>
                <w:szCs w:val="20"/>
              </w:rPr>
            </w:pPr>
            <w:r w:rsidRPr="00EA32E7">
              <w:rPr>
                <w:rFonts w:ascii="Arial" w:hAnsi="Arial" w:cs="Arial"/>
                <w:noProof/>
                <w:sz w:val="20"/>
                <w:szCs w:val="20"/>
              </w:rPr>
              <w:drawing>
                <wp:inline distT="0" distB="0" distL="0" distR="0" wp14:anchorId="58E54427" wp14:editId="62A482D0">
                  <wp:extent cx="323850" cy="52387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 cy="523875"/>
                          </a:xfrm>
                          <a:prstGeom prst="rect">
                            <a:avLst/>
                          </a:prstGeom>
                          <a:noFill/>
                          <a:ln>
                            <a:noFill/>
                          </a:ln>
                        </pic:spPr>
                      </pic:pic>
                    </a:graphicData>
                  </a:graphic>
                </wp:inline>
              </w:drawing>
            </w:r>
          </w:p>
        </w:tc>
      </w:tr>
      <w:tr w:rsidR="00273C27" w:rsidRPr="00EA32E7" w14:paraId="38536096" w14:textId="77777777" w:rsidTr="00EA32E7">
        <w:tc>
          <w:tcPr>
            <w:tcW w:w="8650" w:type="dxa"/>
            <w:gridSpan w:val="3"/>
          </w:tcPr>
          <w:p w14:paraId="5DB65E7A" w14:textId="77777777" w:rsidR="00273C27" w:rsidRPr="00EA32E7" w:rsidRDefault="00273C27" w:rsidP="00EA32E7">
            <w:pPr>
              <w:spacing w:before="120"/>
              <w:jc w:val="center"/>
              <w:rPr>
                <w:rFonts w:ascii="Arial" w:hAnsi="Arial" w:cs="Arial"/>
                <w:sz w:val="20"/>
                <w:szCs w:val="20"/>
              </w:rPr>
            </w:pPr>
            <w:r w:rsidRPr="00EA32E7">
              <w:rPr>
                <w:rFonts w:ascii="Arial" w:hAnsi="Arial" w:cs="Arial"/>
                <w:sz w:val="20"/>
                <w:szCs w:val="20"/>
              </w:rPr>
              <w:t>A - 1.2 Sử dụng cho vải phân cách</w:t>
            </w:r>
          </w:p>
        </w:tc>
      </w:tr>
      <w:tr w:rsidR="00273C27" w:rsidRPr="00EA32E7" w14:paraId="00CFD957" w14:textId="77777777" w:rsidTr="00EA32E7">
        <w:tc>
          <w:tcPr>
            <w:tcW w:w="1359" w:type="dxa"/>
          </w:tcPr>
          <w:p w14:paraId="71AD3467" w14:textId="77777777" w:rsidR="00273C27" w:rsidRPr="00EA32E7" w:rsidRDefault="00273C27" w:rsidP="00EA32E7">
            <w:pPr>
              <w:spacing w:before="120"/>
              <w:jc w:val="center"/>
              <w:rPr>
                <w:rFonts w:ascii="Arial" w:hAnsi="Arial" w:cs="Arial"/>
                <w:sz w:val="20"/>
                <w:szCs w:val="20"/>
              </w:rPr>
            </w:pPr>
            <w:r w:rsidRPr="00EA32E7">
              <w:rPr>
                <w:rFonts w:ascii="Arial" w:hAnsi="Arial" w:cs="Arial"/>
                <w:sz w:val="20"/>
                <w:szCs w:val="20"/>
              </w:rPr>
              <w:t>SSA-1</w:t>
            </w:r>
          </w:p>
        </w:tc>
        <w:tc>
          <w:tcPr>
            <w:tcW w:w="3630" w:type="dxa"/>
          </w:tcPr>
          <w:p w14:paraId="1CC0526D" w14:textId="77777777" w:rsidR="00273C27" w:rsidRPr="00EA32E7" w:rsidRDefault="00273C27" w:rsidP="00EA32E7">
            <w:pPr>
              <w:spacing w:before="120"/>
              <w:rPr>
                <w:rFonts w:ascii="Arial" w:hAnsi="Arial" w:cs="Arial"/>
                <w:sz w:val="20"/>
                <w:szCs w:val="20"/>
              </w:rPr>
            </w:pPr>
            <w:r w:rsidRPr="00EA32E7">
              <w:rPr>
                <w:rFonts w:ascii="Arial" w:hAnsi="Arial" w:cs="Arial"/>
                <w:sz w:val="20"/>
                <w:szCs w:val="20"/>
              </w:rPr>
              <w:t>Đường may đơn</w:t>
            </w:r>
          </w:p>
        </w:tc>
        <w:tc>
          <w:tcPr>
            <w:tcW w:w="3661" w:type="dxa"/>
          </w:tcPr>
          <w:p w14:paraId="1926CE95" w14:textId="59396EA8" w:rsidR="00273C27" w:rsidRPr="00EA32E7" w:rsidRDefault="001A19E0" w:rsidP="00EA32E7">
            <w:pPr>
              <w:spacing w:before="120"/>
              <w:jc w:val="center"/>
              <w:rPr>
                <w:rFonts w:ascii="Arial" w:hAnsi="Arial" w:cs="Arial"/>
                <w:sz w:val="20"/>
                <w:szCs w:val="20"/>
              </w:rPr>
            </w:pPr>
            <w:r w:rsidRPr="00EA32E7">
              <w:rPr>
                <w:rFonts w:ascii="Arial" w:hAnsi="Arial" w:cs="Arial"/>
                <w:noProof/>
                <w:sz w:val="20"/>
                <w:szCs w:val="20"/>
              </w:rPr>
              <w:drawing>
                <wp:inline distT="0" distB="0" distL="0" distR="0" wp14:anchorId="6E746E19" wp14:editId="764F3F39">
                  <wp:extent cx="1933575" cy="3810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33575" cy="381000"/>
                          </a:xfrm>
                          <a:prstGeom prst="rect">
                            <a:avLst/>
                          </a:prstGeom>
                          <a:noFill/>
                          <a:ln>
                            <a:noFill/>
                          </a:ln>
                        </pic:spPr>
                      </pic:pic>
                    </a:graphicData>
                  </a:graphic>
                </wp:inline>
              </w:drawing>
            </w:r>
          </w:p>
        </w:tc>
      </w:tr>
      <w:tr w:rsidR="00273C27" w:rsidRPr="00EA32E7" w14:paraId="7CF96F6B" w14:textId="77777777" w:rsidTr="00EA32E7">
        <w:tc>
          <w:tcPr>
            <w:tcW w:w="1359" w:type="dxa"/>
          </w:tcPr>
          <w:p w14:paraId="40D17C5A" w14:textId="77777777" w:rsidR="00273C27" w:rsidRPr="00EA32E7" w:rsidRDefault="00273C27" w:rsidP="00EA32E7">
            <w:pPr>
              <w:spacing w:before="120"/>
              <w:jc w:val="center"/>
              <w:rPr>
                <w:rFonts w:ascii="Arial" w:hAnsi="Arial" w:cs="Arial"/>
                <w:sz w:val="20"/>
                <w:szCs w:val="20"/>
              </w:rPr>
            </w:pPr>
            <w:r w:rsidRPr="00EA32E7">
              <w:rPr>
                <w:rFonts w:ascii="Arial" w:hAnsi="Arial" w:cs="Arial"/>
                <w:sz w:val="20"/>
                <w:szCs w:val="20"/>
              </w:rPr>
              <w:t>SSA-2</w:t>
            </w:r>
          </w:p>
        </w:tc>
        <w:tc>
          <w:tcPr>
            <w:tcW w:w="3630" w:type="dxa"/>
          </w:tcPr>
          <w:p w14:paraId="3F9C66CF" w14:textId="77777777" w:rsidR="00273C27" w:rsidRPr="00EA32E7" w:rsidRDefault="00273C27" w:rsidP="00EA32E7">
            <w:pPr>
              <w:spacing w:before="120"/>
              <w:rPr>
                <w:rFonts w:ascii="Arial" w:hAnsi="Arial" w:cs="Arial"/>
                <w:sz w:val="20"/>
                <w:szCs w:val="20"/>
              </w:rPr>
            </w:pPr>
            <w:r w:rsidRPr="00EA32E7">
              <w:rPr>
                <w:rFonts w:ascii="Arial" w:hAnsi="Arial" w:cs="Arial"/>
                <w:sz w:val="20"/>
                <w:szCs w:val="20"/>
              </w:rPr>
              <w:t>Đường may đôi</w:t>
            </w:r>
          </w:p>
        </w:tc>
        <w:tc>
          <w:tcPr>
            <w:tcW w:w="3661" w:type="dxa"/>
          </w:tcPr>
          <w:p w14:paraId="6E20D788" w14:textId="599A8443" w:rsidR="00273C27" w:rsidRPr="00EA32E7" w:rsidRDefault="001A19E0" w:rsidP="00EA32E7">
            <w:pPr>
              <w:spacing w:before="120"/>
              <w:jc w:val="center"/>
              <w:rPr>
                <w:rFonts w:ascii="Arial" w:hAnsi="Arial" w:cs="Arial"/>
                <w:sz w:val="20"/>
                <w:szCs w:val="20"/>
              </w:rPr>
            </w:pPr>
            <w:r w:rsidRPr="00EA32E7">
              <w:rPr>
                <w:rFonts w:ascii="Arial" w:hAnsi="Arial" w:cs="Arial"/>
                <w:noProof/>
                <w:sz w:val="20"/>
                <w:szCs w:val="20"/>
              </w:rPr>
              <w:drawing>
                <wp:inline distT="0" distB="0" distL="0" distR="0" wp14:anchorId="03B09E6F" wp14:editId="5D3872D7">
                  <wp:extent cx="1971675" cy="30480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304800"/>
                          </a:xfrm>
                          <a:prstGeom prst="rect">
                            <a:avLst/>
                          </a:prstGeom>
                          <a:noFill/>
                          <a:ln>
                            <a:noFill/>
                          </a:ln>
                        </pic:spPr>
                      </pic:pic>
                    </a:graphicData>
                  </a:graphic>
                </wp:inline>
              </w:drawing>
            </w:r>
          </w:p>
        </w:tc>
      </w:tr>
      <w:tr w:rsidR="00273C27" w:rsidRPr="00EA32E7" w14:paraId="6DA47734" w14:textId="77777777" w:rsidTr="00EA32E7">
        <w:tc>
          <w:tcPr>
            <w:tcW w:w="1359" w:type="dxa"/>
          </w:tcPr>
          <w:p w14:paraId="0834552F" w14:textId="77777777" w:rsidR="00273C27" w:rsidRPr="00EA32E7" w:rsidRDefault="00273C27" w:rsidP="00EA32E7">
            <w:pPr>
              <w:spacing w:before="120"/>
              <w:jc w:val="center"/>
              <w:rPr>
                <w:rFonts w:ascii="Arial" w:hAnsi="Arial" w:cs="Arial"/>
                <w:sz w:val="20"/>
                <w:szCs w:val="20"/>
              </w:rPr>
            </w:pPr>
            <w:r w:rsidRPr="00EA32E7">
              <w:rPr>
                <w:rFonts w:ascii="Arial" w:hAnsi="Arial" w:cs="Arial"/>
                <w:sz w:val="20"/>
                <w:szCs w:val="20"/>
              </w:rPr>
              <w:t>SSD-1</w:t>
            </w:r>
          </w:p>
        </w:tc>
        <w:tc>
          <w:tcPr>
            <w:tcW w:w="3630" w:type="dxa"/>
          </w:tcPr>
          <w:p w14:paraId="5AB4A28C" w14:textId="77777777" w:rsidR="00273C27" w:rsidRPr="00EA32E7" w:rsidRDefault="00273C27" w:rsidP="00EA32E7">
            <w:pPr>
              <w:spacing w:before="120"/>
              <w:rPr>
                <w:rFonts w:ascii="Arial" w:hAnsi="Arial" w:cs="Arial"/>
                <w:sz w:val="20"/>
                <w:szCs w:val="20"/>
              </w:rPr>
            </w:pPr>
            <w:r w:rsidRPr="00EA32E7">
              <w:rPr>
                <w:rFonts w:ascii="Arial" w:hAnsi="Arial" w:cs="Arial"/>
                <w:sz w:val="20"/>
                <w:szCs w:val="20"/>
              </w:rPr>
              <w:t>Đường may bướm khóa đơn</w:t>
            </w:r>
          </w:p>
        </w:tc>
        <w:tc>
          <w:tcPr>
            <w:tcW w:w="3661" w:type="dxa"/>
          </w:tcPr>
          <w:p w14:paraId="5ECCB0B8" w14:textId="578ACA53" w:rsidR="00273C27" w:rsidRPr="00EA32E7" w:rsidRDefault="001A19E0" w:rsidP="00EA32E7">
            <w:pPr>
              <w:spacing w:before="120"/>
              <w:jc w:val="center"/>
              <w:rPr>
                <w:rFonts w:ascii="Arial" w:hAnsi="Arial" w:cs="Arial"/>
                <w:sz w:val="20"/>
                <w:szCs w:val="20"/>
              </w:rPr>
            </w:pPr>
            <w:r w:rsidRPr="00EA32E7">
              <w:rPr>
                <w:rFonts w:ascii="Arial" w:hAnsi="Arial" w:cs="Arial"/>
                <w:noProof/>
                <w:sz w:val="20"/>
                <w:szCs w:val="20"/>
              </w:rPr>
              <w:drawing>
                <wp:inline distT="0" distB="0" distL="0" distR="0" wp14:anchorId="29BACACA" wp14:editId="635BE5C6">
                  <wp:extent cx="1609725" cy="352425"/>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9725" cy="352425"/>
                          </a:xfrm>
                          <a:prstGeom prst="rect">
                            <a:avLst/>
                          </a:prstGeom>
                          <a:noFill/>
                          <a:ln>
                            <a:noFill/>
                          </a:ln>
                        </pic:spPr>
                      </pic:pic>
                    </a:graphicData>
                  </a:graphic>
                </wp:inline>
              </w:drawing>
            </w:r>
          </w:p>
        </w:tc>
      </w:tr>
      <w:tr w:rsidR="00273C27" w:rsidRPr="00EA32E7" w14:paraId="44983332" w14:textId="77777777" w:rsidTr="00EA32E7">
        <w:tc>
          <w:tcPr>
            <w:tcW w:w="1359" w:type="dxa"/>
          </w:tcPr>
          <w:p w14:paraId="597E0977" w14:textId="77777777" w:rsidR="00273C27" w:rsidRPr="00EA32E7" w:rsidRDefault="00273C27" w:rsidP="00EA32E7">
            <w:pPr>
              <w:spacing w:before="120"/>
              <w:jc w:val="center"/>
              <w:rPr>
                <w:rFonts w:ascii="Arial" w:hAnsi="Arial" w:cs="Arial"/>
                <w:sz w:val="20"/>
                <w:szCs w:val="20"/>
              </w:rPr>
            </w:pPr>
            <w:r w:rsidRPr="00EA32E7">
              <w:rPr>
                <w:rFonts w:ascii="Arial" w:hAnsi="Arial" w:cs="Arial"/>
                <w:sz w:val="20"/>
                <w:szCs w:val="20"/>
              </w:rPr>
              <w:t>SSD-2</w:t>
            </w:r>
          </w:p>
        </w:tc>
        <w:tc>
          <w:tcPr>
            <w:tcW w:w="3630" w:type="dxa"/>
          </w:tcPr>
          <w:p w14:paraId="533DF292" w14:textId="77777777" w:rsidR="00273C27" w:rsidRPr="00EA32E7" w:rsidRDefault="00273C27" w:rsidP="00EA32E7">
            <w:pPr>
              <w:spacing w:before="120"/>
              <w:rPr>
                <w:rFonts w:ascii="Arial" w:hAnsi="Arial" w:cs="Arial"/>
                <w:sz w:val="20"/>
                <w:szCs w:val="20"/>
              </w:rPr>
            </w:pPr>
            <w:r w:rsidRPr="00EA32E7">
              <w:rPr>
                <w:rFonts w:ascii="Arial" w:hAnsi="Arial" w:cs="Arial"/>
                <w:sz w:val="20"/>
                <w:szCs w:val="20"/>
              </w:rPr>
              <w:t>Đường may bướm khóa đôi</w:t>
            </w:r>
          </w:p>
        </w:tc>
        <w:tc>
          <w:tcPr>
            <w:tcW w:w="3661" w:type="dxa"/>
          </w:tcPr>
          <w:p w14:paraId="0A8FAACD" w14:textId="25956FC8" w:rsidR="00273C27" w:rsidRPr="00EA32E7" w:rsidRDefault="001A19E0" w:rsidP="00EA32E7">
            <w:pPr>
              <w:spacing w:before="120"/>
              <w:jc w:val="center"/>
              <w:rPr>
                <w:rFonts w:ascii="Arial" w:hAnsi="Arial" w:cs="Arial"/>
                <w:sz w:val="20"/>
                <w:szCs w:val="20"/>
              </w:rPr>
            </w:pPr>
            <w:r w:rsidRPr="00EA32E7">
              <w:rPr>
                <w:rFonts w:ascii="Arial" w:hAnsi="Arial" w:cs="Arial"/>
                <w:noProof/>
                <w:sz w:val="20"/>
                <w:szCs w:val="20"/>
              </w:rPr>
              <w:drawing>
                <wp:inline distT="0" distB="0" distL="0" distR="0" wp14:anchorId="7E025F47" wp14:editId="00645ECC">
                  <wp:extent cx="1571625" cy="38100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381000"/>
                          </a:xfrm>
                          <a:prstGeom prst="rect">
                            <a:avLst/>
                          </a:prstGeom>
                          <a:noFill/>
                          <a:ln>
                            <a:noFill/>
                          </a:ln>
                        </pic:spPr>
                      </pic:pic>
                    </a:graphicData>
                  </a:graphic>
                </wp:inline>
              </w:drawing>
            </w:r>
          </w:p>
        </w:tc>
      </w:tr>
      <w:tr w:rsidR="00273C27" w:rsidRPr="00EA32E7" w14:paraId="2AE97AEA" w14:textId="77777777" w:rsidTr="00EA32E7">
        <w:tc>
          <w:tcPr>
            <w:tcW w:w="1359" w:type="dxa"/>
          </w:tcPr>
          <w:p w14:paraId="1DF0CBE6" w14:textId="77777777" w:rsidR="00273C27" w:rsidRPr="00EA32E7" w:rsidRDefault="00273C27" w:rsidP="00EA32E7">
            <w:pPr>
              <w:spacing w:before="120"/>
              <w:jc w:val="center"/>
              <w:rPr>
                <w:rFonts w:ascii="Arial" w:hAnsi="Arial" w:cs="Arial"/>
                <w:sz w:val="20"/>
                <w:szCs w:val="20"/>
              </w:rPr>
            </w:pPr>
            <w:r w:rsidRPr="00EA32E7">
              <w:rPr>
                <w:rFonts w:ascii="Arial" w:hAnsi="Arial" w:cs="Arial"/>
                <w:sz w:val="20"/>
                <w:szCs w:val="20"/>
              </w:rPr>
              <w:t>SSN-1</w:t>
            </w:r>
          </w:p>
        </w:tc>
        <w:tc>
          <w:tcPr>
            <w:tcW w:w="3630" w:type="dxa"/>
          </w:tcPr>
          <w:p w14:paraId="39CAFC04" w14:textId="77777777" w:rsidR="00273C27" w:rsidRPr="00EA32E7" w:rsidRDefault="00273C27" w:rsidP="00EA32E7">
            <w:pPr>
              <w:spacing w:before="120"/>
              <w:rPr>
                <w:rFonts w:ascii="Arial" w:hAnsi="Arial" w:cs="Arial"/>
                <w:sz w:val="20"/>
                <w:szCs w:val="20"/>
              </w:rPr>
            </w:pPr>
            <w:r w:rsidRPr="00EA32E7">
              <w:rPr>
                <w:rFonts w:ascii="Arial" w:hAnsi="Arial" w:cs="Arial"/>
                <w:sz w:val="20"/>
                <w:szCs w:val="20"/>
              </w:rPr>
              <w:t>Đường may chữ J khóa đơn</w:t>
            </w:r>
          </w:p>
        </w:tc>
        <w:tc>
          <w:tcPr>
            <w:tcW w:w="3661" w:type="dxa"/>
          </w:tcPr>
          <w:p w14:paraId="3B32E78A" w14:textId="656CBC4F" w:rsidR="00273C27" w:rsidRPr="00EA32E7" w:rsidRDefault="001A19E0" w:rsidP="00EA32E7">
            <w:pPr>
              <w:spacing w:before="120"/>
              <w:jc w:val="center"/>
              <w:rPr>
                <w:rFonts w:ascii="Arial" w:hAnsi="Arial" w:cs="Arial"/>
                <w:sz w:val="20"/>
                <w:szCs w:val="20"/>
              </w:rPr>
            </w:pPr>
            <w:r w:rsidRPr="00EA32E7">
              <w:rPr>
                <w:rFonts w:ascii="Arial" w:hAnsi="Arial" w:cs="Arial"/>
                <w:noProof/>
                <w:sz w:val="20"/>
                <w:szCs w:val="20"/>
              </w:rPr>
              <w:drawing>
                <wp:inline distT="0" distB="0" distL="0" distR="0" wp14:anchorId="3C0E13F7" wp14:editId="76EC61B1">
                  <wp:extent cx="1552575" cy="41910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2575" cy="419100"/>
                          </a:xfrm>
                          <a:prstGeom prst="rect">
                            <a:avLst/>
                          </a:prstGeom>
                          <a:noFill/>
                          <a:ln>
                            <a:noFill/>
                          </a:ln>
                        </pic:spPr>
                      </pic:pic>
                    </a:graphicData>
                  </a:graphic>
                </wp:inline>
              </w:drawing>
            </w:r>
          </w:p>
        </w:tc>
      </w:tr>
      <w:tr w:rsidR="00273C27" w:rsidRPr="00EA32E7" w14:paraId="0866881A" w14:textId="77777777" w:rsidTr="00EA32E7">
        <w:tc>
          <w:tcPr>
            <w:tcW w:w="1359" w:type="dxa"/>
          </w:tcPr>
          <w:p w14:paraId="5A1D3E6B" w14:textId="77777777" w:rsidR="00273C27" w:rsidRPr="00EA32E7" w:rsidRDefault="00273C27" w:rsidP="00EA32E7">
            <w:pPr>
              <w:spacing w:before="120"/>
              <w:jc w:val="center"/>
              <w:rPr>
                <w:rFonts w:ascii="Arial" w:hAnsi="Arial" w:cs="Arial"/>
                <w:sz w:val="20"/>
                <w:szCs w:val="20"/>
              </w:rPr>
            </w:pPr>
            <w:r w:rsidRPr="00EA32E7">
              <w:rPr>
                <w:rFonts w:ascii="Arial" w:hAnsi="Arial" w:cs="Arial"/>
                <w:sz w:val="20"/>
                <w:szCs w:val="20"/>
              </w:rPr>
              <w:t>SSN-2</w:t>
            </w:r>
          </w:p>
        </w:tc>
        <w:tc>
          <w:tcPr>
            <w:tcW w:w="3630" w:type="dxa"/>
          </w:tcPr>
          <w:p w14:paraId="2EF07FCA" w14:textId="77777777" w:rsidR="00273C27" w:rsidRPr="00EA32E7" w:rsidRDefault="00273C27" w:rsidP="00EA32E7">
            <w:pPr>
              <w:spacing w:before="120"/>
              <w:rPr>
                <w:rFonts w:ascii="Arial" w:hAnsi="Arial" w:cs="Arial"/>
                <w:sz w:val="20"/>
                <w:szCs w:val="20"/>
              </w:rPr>
            </w:pPr>
            <w:r w:rsidRPr="00EA32E7">
              <w:rPr>
                <w:rFonts w:ascii="Arial" w:hAnsi="Arial" w:cs="Arial"/>
                <w:sz w:val="20"/>
                <w:szCs w:val="20"/>
              </w:rPr>
              <w:t>Đường may chữ J khóa đôi</w:t>
            </w:r>
          </w:p>
        </w:tc>
        <w:tc>
          <w:tcPr>
            <w:tcW w:w="3661" w:type="dxa"/>
          </w:tcPr>
          <w:p w14:paraId="5B6337F5" w14:textId="21C8656C" w:rsidR="00273C27" w:rsidRPr="00EA32E7" w:rsidRDefault="001A19E0" w:rsidP="00EA32E7">
            <w:pPr>
              <w:spacing w:before="120"/>
              <w:jc w:val="center"/>
              <w:rPr>
                <w:rFonts w:ascii="Arial" w:hAnsi="Arial" w:cs="Arial"/>
                <w:sz w:val="20"/>
                <w:szCs w:val="20"/>
              </w:rPr>
            </w:pPr>
            <w:r w:rsidRPr="00EA32E7">
              <w:rPr>
                <w:rFonts w:ascii="Arial" w:hAnsi="Arial" w:cs="Arial"/>
                <w:noProof/>
                <w:sz w:val="20"/>
                <w:szCs w:val="20"/>
              </w:rPr>
              <w:drawing>
                <wp:inline distT="0" distB="0" distL="0" distR="0" wp14:anchorId="0320B73C" wp14:editId="126AAF01">
                  <wp:extent cx="1533525" cy="485775"/>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p>
        </w:tc>
      </w:tr>
    </w:tbl>
    <w:p w14:paraId="607FF59B" w14:textId="77777777" w:rsidR="000A6E72" w:rsidRPr="006B51B4" w:rsidRDefault="00450014" w:rsidP="004E30AC">
      <w:pPr>
        <w:spacing w:before="120"/>
        <w:rPr>
          <w:rFonts w:ascii="Arial" w:hAnsi="Arial" w:cs="Arial"/>
          <w:b/>
          <w:sz w:val="20"/>
          <w:szCs w:val="20"/>
        </w:rPr>
      </w:pPr>
      <w:r w:rsidRPr="006B51B4">
        <w:rPr>
          <w:rFonts w:ascii="Arial" w:hAnsi="Arial" w:cs="Arial"/>
          <w:b/>
          <w:sz w:val="20"/>
          <w:szCs w:val="20"/>
        </w:rPr>
        <w:t>A-2</w:t>
      </w:r>
      <w:r w:rsidR="00273C27">
        <w:rPr>
          <w:rFonts w:ascii="Arial" w:hAnsi="Arial" w:cs="Arial"/>
          <w:b/>
          <w:sz w:val="20"/>
          <w:szCs w:val="20"/>
        </w:rPr>
        <w:t>.</w:t>
      </w:r>
      <w:r w:rsidRPr="006B51B4">
        <w:rPr>
          <w:rFonts w:ascii="Arial" w:hAnsi="Arial" w:cs="Arial"/>
          <w:b/>
          <w:sz w:val="20"/>
          <w:szCs w:val="20"/>
        </w:rPr>
        <w:t xml:space="preserve"> Tính cường độ kéo tại mối nối</w:t>
      </w:r>
    </w:p>
    <w:p w14:paraId="27FE22F0" w14:textId="77777777" w:rsidR="000A6E72" w:rsidRPr="006B51B4" w:rsidRDefault="00450014" w:rsidP="004E30AC">
      <w:pPr>
        <w:spacing w:before="120"/>
        <w:rPr>
          <w:rFonts w:ascii="Arial" w:hAnsi="Arial" w:cs="Arial"/>
          <w:sz w:val="20"/>
          <w:szCs w:val="20"/>
        </w:rPr>
      </w:pPr>
      <w:r w:rsidRPr="006B51B4">
        <w:rPr>
          <w:rFonts w:ascii="Arial" w:hAnsi="Arial" w:cs="Arial"/>
          <w:sz w:val="20"/>
          <w:szCs w:val="20"/>
        </w:rPr>
        <w:lastRenderedPageBreak/>
        <w:t>Cường độ kéo tại các mối nối nằm trên phương chịu kéo của vải gia cường phải thỏa mãn điều kiện</w:t>
      </w:r>
      <w:r w:rsidR="00B877D6" w:rsidRPr="006B51B4">
        <w:rPr>
          <w:rFonts w:ascii="Arial" w:hAnsi="Arial" w:cs="Arial"/>
          <w:sz w:val="20"/>
          <w:szCs w:val="20"/>
        </w:rPr>
        <w:t xml:space="preserve"> kéo thiết kế, được xác định như sau:</w:t>
      </w:r>
    </w:p>
    <w:p w14:paraId="5B8F0CAE" w14:textId="77777777" w:rsidR="00B877D6" w:rsidRPr="006B51B4" w:rsidRDefault="00B877D6" w:rsidP="004E30AC">
      <w:pPr>
        <w:spacing w:before="120"/>
        <w:rPr>
          <w:rFonts w:ascii="Arial" w:hAnsi="Arial" w:cs="Arial"/>
          <w:sz w:val="20"/>
          <w:szCs w:val="20"/>
        </w:rPr>
      </w:pPr>
      <w:r w:rsidRPr="006B51B4">
        <w:rPr>
          <w:rFonts w:ascii="Arial" w:hAnsi="Arial" w:cs="Arial"/>
          <w:sz w:val="20"/>
          <w:szCs w:val="20"/>
        </w:rPr>
        <w:t>Nối chồng mí ma sát: với vải cường độ cao, mối nối may có thể không thỏa mãn cường độ kéo yêu cầu, trong trường hợp này cần phải nối chồng mí ma sát, chiều dài chồng mí được tính toán như sau:</w:t>
      </w:r>
    </w:p>
    <w:p w14:paraId="19E65198" w14:textId="4BD35A60" w:rsidR="00B877D6" w:rsidRPr="006B51B4" w:rsidRDefault="001A19E0" w:rsidP="00461F51">
      <w:pPr>
        <w:spacing w:before="120"/>
        <w:jc w:val="center"/>
        <w:rPr>
          <w:rFonts w:ascii="Arial" w:hAnsi="Arial" w:cs="Arial"/>
          <w:sz w:val="20"/>
          <w:szCs w:val="20"/>
        </w:rPr>
      </w:pPr>
      <w:r w:rsidRPr="00D16F44">
        <w:rPr>
          <w:rFonts w:ascii="Arial" w:hAnsi="Arial" w:cs="Arial"/>
          <w:noProof/>
          <w:sz w:val="20"/>
          <w:szCs w:val="20"/>
        </w:rPr>
        <w:drawing>
          <wp:inline distT="0" distB="0" distL="0" distR="0" wp14:anchorId="19223DBC" wp14:editId="23AD5645">
            <wp:extent cx="4619625" cy="1666875"/>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9625" cy="1666875"/>
                    </a:xfrm>
                    <a:prstGeom prst="rect">
                      <a:avLst/>
                    </a:prstGeom>
                    <a:noFill/>
                    <a:ln>
                      <a:noFill/>
                    </a:ln>
                  </pic:spPr>
                </pic:pic>
              </a:graphicData>
            </a:graphic>
          </wp:inline>
        </w:drawing>
      </w:r>
    </w:p>
    <w:p w14:paraId="33D4FAA7" w14:textId="77777777" w:rsidR="00B877D6" w:rsidRPr="006B51B4" w:rsidRDefault="00B877D6" w:rsidP="004E30AC">
      <w:pPr>
        <w:spacing w:before="120"/>
        <w:jc w:val="center"/>
        <w:rPr>
          <w:rFonts w:ascii="Arial" w:hAnsi="Arial" w:cs="Arial"/>
          <w:b/>
          <w:sz w:val="20"/>
          <w:szCs w:val="20"/>
        </w:rPr>
      </w:pPr>
      <w:r w:rsidRPr="006B51B4">
        <w:rPr>
          <w:rFonts w:ascii="Arial" w:hAnsi="Arial" w:cs="Arial"/>
          <w:b/>
          <w:sz w:val="20"/>
          <w:szCs w:val="20"/>
        </w:rPr>
        <w:t>Hình A-1. Mối nối chồng mí ma sát</w:t>
      </w:r>
    </w:p>
    <w:p w14:paraId="0CA0A89F" w14:textId="77777777" w:rsidR="000A6E72" w:rsidRPr="006B51B4" w:rsidRDefault="009C46A6" w:rsidP="004E30AC">
      <w:pPr>
        <w:spacing w:before="120"/>
        <w:rPr>
          <w:rFonts w:ascii="Arial" w:hAnsi="Arial" w:cs="Arial"/>
          <w:sz w:val="20"/>
          <w:szCs w:val="20"/>
        </w:rPr>
      </w:pPr>
      <w:r w:rsidRPr="006B51B4">
        <w:rPr>
          <w:rFonts w:ascii="Arial" w:hAnsi="Arial" w:cs="Arial"/>
          <w:sz w:val="20"/>
          <w:szCs w:val="20"/>
        </w:rPr>
        <w:t>L ≥ F</w:t>
      </w:r>
      <w:r w:rsidRPr="006B51B4">
        <w:rPr>
          <w:rFonts w:ascii="Arial" w:hAnsi="Arial" w:cs="Arial"/>
          <w:sz w:val="20"/>
          <w:szCs w:val="20"/>
          <w:vertAlign w:val="subscript"/>
        </w:rPr>
        <w:t>cp</w:t>
      </w:r>
      <w:r w:rsidRPr="006B51B4">
        <w:rPr>
          <w:rFonts w:ascii="Arial" w:hAnsi="Arial" w:cs="Arial"/>
          <w:sz w:val="20"/>
          <w:szCs w:val="20"/>
        </w:rPr>
        <w:t>.F</w:t>
      </w:r>
      <w:r w:rsidRPr="006B51B4">
        <w:rPr>
          <w:rFonts w:ascii="Arial" w:hAnsi="Arial" w:cs="Arial"/>
          <w:sz w:val="20"/>
          <w:szCs w:val="20"/>
          <w:vertAlign w:val="subscript"/>
        </w:rPr>
        <w:t>s</w:t>
      </w:r>
      <w:r w:rsidRPr="006B51B4">
        <w:rPr>
          <w:rFonts w:ascii="Arial" w:hAnsi="Arial" w:cs="Arial"/>
          <w:sz w:val="20"/>
          <w:szCs w:val="20"/>
        </w:rPr>
        <w:t>/2</w:t>
      </w:r>
      <w:r w:rsidRPr="006B51B4">
        <w:rPr>
          <w:rFonts w:ascii="Arial" w:hAnsi="Arial" w:cs="Arial"/>
          <w:sz w:val="20"/>
          <w:szCs w:val="20"/>
        </w:rPr>
        <w:sym w:font="Symbol" w:char="F074"/>
      </w:r>
      <w:r w:rsidR="00F97BAD" w:rsidRPr="006B51B4">
        <w:rPr>
          <w:rFonts w:ascii="Arial" w:hAnsi="Arial" w:cs="Arial"/>
          <w:sz w:val="20"/>
          <w:szCs w:val="20"/>
        </w:rPr>
        <w:tab/>
      </w:r>
      <w:r w:rsidR="00F97BAD" w:rsidRPr="006B51B4">
        <w:rPr>
          <w:rFonts w:ascii="Arial" w:hAnsi="Arial" w:cs="Arial"/>
          <w:sz w:val="20"/>
          <w:szCs w:val="20"/>
        </w:rPr>
        <w:tab/>
        <w:t>(A-1)</w:t>
      </w:r>
    </w:p>
    <w:p w14:paraId="0A7187F9" w14:textId="77777777" w:rsidR="00F97BAD" w:rsidRPr="006B51B4" w:rsidRDefault="00F97BAD" w:rsidP="004E30AC">
      <w:pPr>
        <w:spacing w:before="120"/>
        <w:rPr>
          <w:rFonts w:ascii="Arial" w:hAnsi="Arial" w:cs="Arial"/>
          <w:sz w:val="20"/>
          <w:szCs w:val="20"/>
        </w:rPr>
      </w:pPr>
      <w:r w:rsidRPr="006B51B4">
        <w:rPr>
          <w:rFonts w:ascii="Arial" w:hAnsi="Arial" w:cs="Arial"/>
          <w:sz w:val="20"/>
          <w:szCs w:val="20"/>
        </w:rPr>
        <w:sym w:font="Symbol" w:char="F074"/>
      </w:r>
      <w:r w:rsidRPr="006B51B4">
        <w:rPr>
          <w:rFonts w:ascii="Arial" w:hAnsi="Arial" w:cs="Arial"/>
          <w:sz w:val="20"/>
          <w:szCs w:val="20"/>
        </w:rPr>
        <w:t xml:space="preserve"> = σ</w:t>
      </w:r>
      <w:r w:rsidR="00BB1D50" w:rsidRPr="006B51B4">
        <w:rPr>
          <w:rFonts w:ascii="Arial" w:hAnsi="Arial" w:cs="Arial"/>
          <w:sz w:val="20"/>
          <w:szCs w:val="20"/>
          <w:vertAlign w:val="subscript"/>
        </w:rPr>
        <w:t>v</w:t>
      </w:r>
      <w:r w:rsidR="00BB1D50" w:rsidRPr="006B51B4">
        <w:rPr>
          <w:rFonts w:ascii="Arial" w:hAnsi="Arial" w:cs="Arial"/>
          <w:sz w:val="20"/>
          <w:szCs w:val="20"/>
        </w:rPr>
        <w:t>' tan</w:t>
      </w:r>
      <w:r w:rsidR="00405A01">
        <w:rPr>
          <w:rFonts w:ascii="Arial" w:hAnsi="Arial" w:cs="Arial"/>
          <w:sz w:val="20"/>
          <w:szCs w:val="20"/>
        </w:rPr>
        <w:sym w:font="Symbol" w:char="F066"/>
      </w:r>
      <w:r w:rsidR="00BB1D50" w:rsidRPr="006B51B4">
        <w:rPr>
          <w:rFonts w:ascii="Arial" w:hAnsi="Arial" w:cs="Arial"/>
          <w:sz w:val="20"/>
          <w:szCs w:val="20"/>
          <w:vertAlign w:val="subscript"/>
        </w:rPr>
        <w:t>g</w:t>
      </w:r>
      <w:r w:rsidR="00BB1D50" w:rsidRPr="006B51B4">
        <w:rPr>
          <w:rFonts w:ascii="Arial" w:hAnsi="Arial" w:cs="Arial"/>
          <w:sz w:val="20"/>
          <w:szCs w:val="20"/>
        </w:rPr>
        <w:t xml:space="preserve"> + c</w:t>
      </w:r>
      <w:r w:rsidR="00405A01">
        <w:rPr>
          <w:rFonts w:ascii="Arial" w:hAnsi="Arial" w:cs="Arial"/>
          <w:sz w:val="20"/>
          <w:szCs w:val="20"/>
          <w:vertAlign w:val="subscript"/>
        </w:rPr>
        <w:t>g</w:t>
      </w:r>
      <w:r w:rsidR="00BB1D50" w:rsidRPr="006B51B4">
        <w:rPr>
          <w:rFonts w:ascii="Arial" w:hAnsi="Arial" w:cs="Arial"/>
          <w:sz w:val="20"/>
          <w:szCs w:val="20"/>
          <w:vertAlign w:val="subscript"/>
        </w:rPr>
        <w:tab/>
      </w:r>
      <w:r w:rsidR="00BB1D50" w:rsidRPr="006B51B4">
        <w:rPr>
          <w:rFonts w:ascii="Arial" w:hAnsi="Arial" w:cs="Arial"/>
          <w:sz w:val="20"/>
          <w:szCs w:val="20"/>
        </w:rPr>
        <w:t>(A-2)</w:t>
      </w:r>
    </w:p>
    <w:p w14:paraId="407A1560" w14:textId="77777777" w:rsidR="00F97BAD" w:rsidRPr="006B51B4" w:rsidRDefault="00F97BAD" w:rsidP="004E30AC">
      <w:pPr>
        <w:spacing w:before="120"/>
        <w:rPr>
          <w:rFonts w:ascii="Arial" w:hAnsi="Arial" w:cs="Arial"/>
          <w:sz w:val="20"/>
          <w:szCs w:val="20"/>
        </w:rPr>
      </w:pPr>
      <w:r w:rsidRPr="006B51B4">
        <w:rPr>
          <w:rFonts w:ascii="Arial" w:hAnsi="Arial" w:cs="Arial"/>
          <w:sz w:val="20"/>
          <w:szCs w:val="20"/>
        </w:rPr>
        <w:t>σ</w:t>
      </w:r>
      <w:r w:rsidR="00BB1D50" w:rsidRPr="006B51B4">
        <w:rPr>
          <w:rFonts w:ascii="Arial" w:hAnsi="Arial" w:cs="Arial"/>
          <w:sz w:val="20"/>
          <w:szCs w:val="20"/>
        </w:rPr>
        <w:t>'</w:t>
      </w:r>
      <w:r w:rsidR="00BB1D50" w:rsidRPr="006B51B4">
        <w:rPr>
          <w:rFonts w:ascii="Arial" w:hAnsi="Arial" w:cs="Arial"/>
          <w:sz w:val="20"/>
          <w:szCs w:val="20"/>
          <w:vertAlign w:val="subscript"/>
        </w:rPr>
        <w:t>v</w:t>
      </w:r>
      <w:r w:rsidR="00BB1D50" w:rsidRPr="006B51B4">
        <w:rPr>
          <w:rFonts w:ascii="Arial" w:hAnsi="Arial" w:cs="Arial"/>
          <w:sz w:val="20"/>
          <w:szCs w:val="20"/>
        </w:rPr>
        <w:t xml:space="preserve"> =</w:t>
      </w:r>
      <w:r w:rsidRPr="006B51B4">
        <w:rPr>
          <w:rFonts w:ascii="Arial" w:hAnsi="Arial" w:cs="Arial"/>
          <w:sz w:val="20"/>
          <w:szCs w:val="20"/>
        </w:rPr>
        <w:t xml:space="preserve"> γ</w:t>
      </w:r>
      <w:r w:rsidR="00BB1D50" w:rsidRPr="006B51B4">
        <w:rPr>
          <w:rFonts w:ascii="Arial" w:hAnsi="Arial" w:cs="Arial"/>
          <w:sz w:val="20"/>
          <w:szCs w:val="20"/>
        </w:rPr>
        <w:t>h</w:t>
      </w:r>
      <w:r w:rsidR="00BB1D50" w:rsidRPr="006B51B4">
        <w:rPr>
          <w:rFonts w:ascii="Arial" w:hAnsi="Arial" w:cs="Arial"/>
          <w:sz w:val="20"/>
          <w:szCs w:val="20"/>
        </w:rPr>
        <w:tab/>
      </w:r>
      <w:r w:rsidR="00BB1D50" w:rsidRPr="006B51B4">
        <w:rPr>
          <w:rFonts w:ascii="Arial" w:hAnsi="Arial" w:cs="Arial"/>
          <w:sz w:val="20"/>
          <w:szCs w:val="20"/>
        </w:rPr>
        <w:tab/>
      </w:r>
      <w:r w:rsidR="00BB1D50" w:rsidRPr="006B51B4">
        <w:rPr>
          <w:rFonts w:ascii="Arial" w:hAnsi="Arial" w:cs="Arial"/>
          <w:sz w:val="20"/>
          <w:szCs w:val="20"/>
        </w:rPr>
        <w:tab/>
        <w:t>(A-3)</w:t>
      </w:r>
    </w:p>
    <w:p w14:paraId="2692ED60" w14:textId="77777777" w:rsidR="00BB1D50" w:rsidRPr="006B51B4" w:rsidRDefault="00BB1D50" w:rsidP="004E30AC">
      <w:pPr>
        <w:spacing w:before="120"/>
        <w:rPr>
          <w:rFonts w:ascii="Arial" w:hAnsi="Arial" w:cs="Arial"/>
          <w:sz w:val="20"/>
          <w:szCs w:val="20"/>
        </w:rPr>
      </w:pPr>
      <w:r w:rsidRPr="006B51B4">
        <w:rPr>
          <w:rFonts w:ascii="Arial" w:hAnsi="Arial" w:cs="Arial"/>
          <w:sz w:val="20"/>
          <w:szCs w:val="20"/>
        </w:rPr>
        <w:t>trong đó:</w:t>
      </w:r>
    </w:p>
    <w:p w14:paraId="6DA94C1F" w14:textId="77777777" w:rsidR="00BB1D50" w:rsidRPr="006B51B4" w:rsidRDefault="00BB1D50" w:rsidP="004E30AC">
      <w:pPr>
        <w:spacing w:before="120"/>
        <w:rPr>
          <w:rFonts w:ascii="Arial" w:hAnsi="Arial" w:cs="Arial"/>
          <w:sz w:val="20"/>
          <w:szCs w:val="20"/>
        </w:rPr>
      </w:pPr>
      <w:r w:rsidRPr="006B51B4">
        <w:rPr>
          <w:rFonts w:ascii="Arial" w:hAnsi="Arial" w:cs="Arial"/>
          <w:sz w:val="20"/>
          <w:szCs w:val="20"/>
        </w:rPr>
        <w:t>L là chiều dài chồng mí, (m);</w:t>
      </w:r>
    </w:p>
    <w:p w14:paraId="12DA2FB6" w14:textId="77777777" w:rsidR="00BB1D50" w:rsidRPr="006B51B4" w:rsidRDefault="00BB1D50" w:rsidP="004E30AC">
      <w:pPr>
        <w:spacing w:before="120"/>
        <w:rPr>
          <w:rFonts w:ascii="Arial" w:hAnsi="Arial" w:cs="Arial"/>
          <w:sz w:val="20"/>
          <w:szCs w:val="20"/>
        </w:rPr>
      </w:pPr>
      <w:r w:rsidRPr="006B51B4">
        <w:rPr>
          <w:rFonts w:ascii="Arial" w:hAnsi="Arial" w:cs="Arial"/>
          <w:sz w:val="20"/>
          <w:szCs w:val="20"/>
        </w:rPr>
        <w:sym w:font="Symbol" w:char="F074"/>
      </w:r>
      <w:r w:rsidRPr="006B51B4">
        <w:rPr>
          <w:rFonts w:ascii="Arial" w:hAnsi="Arial" w:cs="Arial"/>
          <w:sz w:val="20"/>
          <w:szCs w:val="20"/>
        </w:rPr>
        <w:t xml:space="preserve"> là sức kháng cắt tại mặt tiếp xúc giữa đất và vải gia cường, (kN/m</w:t>
      </w:r>
      <w:r w:rsidRPr="006B51B4">
        <w:rPr>
          <w:rFonts w:ascii="Arial" w:hAnsi="Arial" w:cs="Arial"/>
          <w:sz w:val="20"/>
          <w:szCs w:val="20"/>
          <w:vertAlign w:val="superscript"/>
        </w:rPr>
        <w:t>2</w:t>
      </w:r>
      <w:r w:rsidRPr="006B51B4">
        <w:rPr>
          <w:rFonts w:ascii="Arial" w:hAnsi="Arial" w:cs="Arial"/>
          <w:sz w:val="20"/>
          <w:szCs w:val="20"/>
        </w:rPr>
        <w:t>);</w:t>
      </w:r>
    </w:p>
    <w:p w14:paraId="576502B4" w14:textId="77777777" w:rsidR="00BB1D50" w:rsidRPr="006B51B4" w:rsidRDefault="00FE5AB1" w:rsidP="004E30AC">
      <w:pPr>
        <w:spacing w:before="120"/>
        <w:rPr>
          <w:rFonts w:ascii="Arial" w:hAnsi="Arial" w:cs="Arial"/>
          <w:sz w:val="20"/>
          <w:szCs w:val="20"/>
        </w:rPr>
      </w:pPr>
      <w:r w:rsidRPr="006B51B4">
        <w:rPr>
          <w:rFonts w:ascii="Arial" w:hAnsi="Arial" w:cs="Arial"/>
          <w:sz w:val="20"/>
          <w:szCs w:val="20"/>
        </w:rPr>
        <w:t>σ'</w:t>
      </w:r>
      <w:r w:rsidRPr="006B51B4">
        <w:rPr>
          <w:rFonts w:ascii="Arial" w:hAnsi="Arial" w:cs="Arial"/>
          <w:sz w:val="20"/>
          <w:szCs w:val="20"/>
          <w:vertAlign w:val="subscript"/>
        </w:rPr>
        <w:t>v</w:t>
      </w:r>
      <w:r w:rsidRPr="006B51B4">
        <w:rPr>
          <w:rFonts w:ascii="Arial" w:hAnsi="Arial" w:cs="Arial"/>
          <w:sz w:val="20"/>
          <w:szCs w:val="20"/>
        </w:rPr>
        <w:t xml:space="preserve"> là ứng suất pháp hữu hiệu tác dụng trên mặt vải tại mối nối, (kN/m</w:t>
      </w:r>
      <w:r w:rsidRPr="006B51B4">
        <w:rPr>
          <w:rFonts w:ascii="Arial" w:hAnsi="Arial" w:cs="Arial"/>
          <w:sz w:val="20"/>
          <w:szCs w:val="20"/>
          <w:vertAlign w:val="superscript"/>
        </w:rPr>
        <w:t>2</w:t>
      </w:r>
      <w:r w:rsidRPr="006B51B4">
        <w:rPr>
          <w:rFonts w:ascii="Arial" w:hAnsi="Arial" w:cs="Arial"/>
          <w:sz w:val="20"/>
          <w:szCs w:val="20"/>
        </w:rPr>
        <w:t>);</w:t>
      </w:r>
    </w:p>
    <w:p w14:paraId="592585F6" w14:textId="77777777" w:rsidR="00FE5AB1" w:rsidRPr="006B51B4" w:rsidRDefault="00FE5AB1" w:rsidP="004E30AC">
      <w:pPr>
        <w:spacing w:before="120"/>
        <w:rPr>
          <w:rFonts w:ascii="Arial" w:hAnsi="Arial" w:cs="Arial"/>
          <w:sz w:val="20"/>
          <w:szCs w:val="20"/>
        </w:rPr>
      </w:pPr>
      <w:r w:rsidRPr="006B51B4">
        <w:rPr>
          <w:rFonts w:ascii="Arial" w:hAnsi="Arial" w:cs="Arial"/>
          <w:sz w:val="20"/>
          <w:szCs w:val="20"/>
        </w:rPr>
        <w:t>γ là khối lượng thể tích ướt của đất đắp trên mặt vải, (kN/m</w:t>
      </w:r>
      <w:r w:rsidRPr="006B51B4">
        <w:rPr>
          <w:rFonts w:ascii="Arial" w:hAnsi="Arial" w:cs="Arial"/>
          <w:sz w:val="20"/>
          <w:szCs w:val="20"/>
          <w:vertAlign w:val="superscript"/>
        </w:rPr>
        <w:t>3</w:t>
      </w:r>
      <w:r w:rsidRPr="006B51B4">
        <w:rPr>
          <w:rFonts w:ascii="Arial" w:hAnsi="Arial" w:cs="Arial"/>
          <w:sz w:val="20"/>
          <w:szCs w:val="20"/>
        </w:rPr>
        <w:t>);</w:t>
      </w:r>
    </w:p>
    <w:p w14:paraId="0F910EA7" w14:textId="77777777" w:rsidR="00FE5AB1" w:rsidRPr="006B51B4" w:rsidRDefault="00FE5AB1" w:rsidP="004E30AC">
      <w:pPr>
        <w:spacing w:before="120"/>
        <w:rPr>
          <w:rFonts w:ascii="Arial" w:hAnsi="Arial" w:cs="Arial"/>
          <w:sz w:val="20"/>
          <w:szCs w:val="20"/>
        </w:rPr>
      </w:pPr>
      <w:r w:rsidRPr="006B51B4">
        <w:rPr>
          <w:rFonts w:ascii="Arial" w:hAnsi="Arial" w:cs="Arial"/>
          <w:sz w:val="20"/>
          <w:szCs w:val="20"/>
        </w:rPr>
        <w:t>h là chiều dày của đất đắp trên mặt vải, (m);</w:t>
      </w:r>
    </w:p>
    <w:p w14:paraId="4AEBDFCE" w14:textId="77777777" w:rsidR="00FE5AB1" w:rsidRPr="006B51B4" w:rsidRDefault="00FE5AB1" w:rsidP="004E30AC">
      <w:pPr>
        <w:spacing w:before="120"/>
        <w:rPr>
          <w:rFonts w:ascii="Arial" w:hAnsi="Arial" w:cs="Arial"/>
          <w:sz w:val="20"/>
          <w:szCs w:val="20"/>
        </w:rPr>
      </w:pPr>
      <w:r w:rsidRPr="006B51B4">
        <w:rPr>
          <w:rFonts w:ascii="Arial" w:hAnsi="Arial" w:cs="Arial"/>
          <w:sz w:val="20"/>
          <w:szCs w:val="20"/>
        </w:rPr>
        <w:t>F</w:t>
      </w:r>
      <w:r w:rsidRPr="006B51B4">
        <w:rPr>
          <w:rFonts w:ascii="Arial" w:hAnsi="Arial" w:cs="Arial"/>
          <w:sz w:val="20"/>
          <w:szCs w:val="20"/>
          <w:vertAlign w:val="subscript"/>
        </w:rPr>
        <w:t>cp</w:t>
      </w:r>
      <w:r w:rsidRPr="006B51B4">
        <w:rPr>
          <w:rFonts w:ascii="Arial" w:hAnsi="Arial" w:cs="Arial"/>
          <w:sz w:val="20"/>
          <w:szCs w:val="20"/>
        </w:rPr>
        <w:t xml:space="preserve"> là cường độ kéo cho phép, tính theo công thức (2), (kN/m);</w:t>
      </w:r>
    </w:p>
    <w:p w14:paraId="55F5B215" w14:textId="77777777" w:rsidR="00FE5AB1" w:rsidRPr="006B51B4" w:rsidRDefault="00FE5AB1" w:rsidP="004E30AC">
      <w:pPr>
        <w:spacing w:before="120"/>
        <w:rPr>
          <w:rFonts w:ascii="Arial" w:hAnsi="Arial" w:cs="Arial"/>
          <w:sz w:val="20"/>
          <w:szCs w:val="20"/>
        </w:rPr>
      </w:pPr>
      <w:r w:rsidRPr="006B51B4">
        <w:rPr>
          <w:rFonts w:ascii="Arial" w:hAnsi="Arial" w:cs="Arial"/>
          <w:sz w:val="20"/>
          <w:szCs w:val="20"/>
        </w:rPr>
        <w:t>F</w:t>
      </w:r>
      <w:r w:rsidRPr="006B51B4">
        <w:rPr>
          <w:rFonts w:ascii="Arial" w:hAnsi="Arial" w:cs="Arial"/>
          <w:sz w:val="20"/>
          <w:szCs w:val="20"/>
          <w:vertAlign w:val="subscript"/>
        </w:rPr>
        <w:t>s</w:t>
      </w:r>
      <w:r w:rsidRPr="006B51B4">
        <w:rPr>
          <w:rFonts w:ascii="Arial" w:hAnsi="Arial" w:cs="Arial"/>
          <w:sz w:val="20"/>
          <w:szCs w:val="20"/>
        </w:rPr>
        <w:t xml:space="preserve"> là hệ số an toàn của mối nối, F</w:t>
      </w:r>
      <w:r w:rsidRPr="006B51B4">
        <w:rPr>
          <w:rFonts w:ascii="Arial" w:hAnsi="Arial" w:cs="Arial"/>
          <w:sz w:val="20"/>
          <w:szCs w:val="20"/>
          <w:vertAlign w:val="subscript"/>
        </w:rPr>
        <w:t>s</w:t>
      </w:r>
      <w:r w:rsidRPr="006B51B4">
        <w:rPr>
          <w:rFonts w:ascii="Arial" w:hAnsi="Arial" w:cs="Arial"/>
          <w:sz w:val="20"/>
          <w:szCs w:val="20"/>
        </w:rPr>
        <w:t xml:space="preserve"> ≥ 1,5;</w:t>
      </w:r>
    </w:p>
    <w:p w14:paraId="4DBDBE13" w14:textId="77777777" w:rsidR="00FE5AB1" w:rsidRPr="006B51B4" w:rsidRDefault="00FE5AB1" w:rsidP="004E30AC">
      <w:pPr>
        <w:spacing w:before="120"/>
        <w:rPr>
          <w:rFonts w:ascii="Arial" w:hAnsi="Arial" w:cs="Arial"/>
          <w:sz w:val="20"/>
          <w:szCs w:val="20"/>
        </w:rPr>
      </w:pPr>
      <w:r w:rsidRPr="006B51B4">
        <w:rPr>
          <w:rFonts w:ascii="Arial" w:hAnsi="Arial" w:cs="Arial"/>
          <w:sz w:val="20"/>
          <w:szCs w:val="20"/>
        </w:rPr>
        <w:t>c</w:t>
      </w:r>
      <w:r w:rsidRPr="006B51B4">
        <w:rPr>
          <w:rFonts w:ascii="Arial" w:hAnsi="Arial" w:cs="Arial"/>
          <w:sz w:val="20"/>
          <w:szCs w:val="20"/>
          <w:vertAlign w:val="subscript"/>
        </w:rPr>
        <w:t>g</w:t>
      </w:r>
      <w:r w:rsidRPr="006B51B4">
        <w:rPr>
          <w:rFonts w:ascii="Arial" w:hAnsi="Arial" w:cs="Arial"/>
          <w:sz w:val="20"/>
          <w:szCs w:val="20"/>
        </w:rPr>
        <w:t xml:space="preserve"> là lực dính đơn vị tại mặt tiếp xúc giữa đất và vải gia cường, (kN/m</w:t>
      </w:r>
      <w:r w:rsidRPr="006B51B4">
        <w:rPr>
          <w:rFonts w:ascii="Arial" w:hAnsi="Arial" w:cs="Arial"/>
          <w:sz w:val="20"/>
          <w:szCs w:val="20"/>
          <w:vertAlign w:val="superscript"/>
        </w:rPr>
        <w:t>2</w:t>
      </w:r>
      <w:r w:rsidRPr="006B51B4">
        <w:rPr>
          <w:rFonts w:ascii="Arial" w:hAnsi="Arial" w:cs="Arial"/>
          <w:sz w:val="20"/>
          <w:szCs w:val="20"/>
        </w:rPr>
        <w:t>);</w:t>
      </w:r>
    </w:p>
    <w:p w14:paraId="0331AEB4" w14:textId="77777777" w:rsidR="000A6E72" w:rsidRPr="006B51B4" w:rsidRDefault="00405A01" w:rsidP="004E30AC">
      <w:pPr>
        <w:spacing w:before="120"/>
        <w:rPr>
          <w:rFonts w:ascii="Arial" w:hAnsi="Arial" w:cs="Arial"/>
          <w:sz w:val="20"/>
          <w:szCs w:val="20"/>
        </w:rPr>
      </w:pPr>
      <w:r>
        <w:rPr>
          <w:rFonts w:ascii="Arial" w:hAnsi="Arial" w:cs="Arial"/>
          <w:sz w:val="20"/>
          <w:szCs w:val="20"/>
        </w:rPr>
        <w:sym w:font="Symbol" w:char="F066"/>
      </w:r>
      <w:r w:rsidR="00B76795" w:rsidRPr="006B51B4">
        <w:rPr>
          <w:rFonts w:ascii="Arial" w:hAnsi="Arial" w:cs="Arial"/>
          <w:sz w:val="20"/>
          <w:szCs w:val="20"/>
          <w:vertAlign w:val="subscript"/>
        </w:rPr>
        <w:t>g</w:t>
      </w:r>
      <w:r w:rsidR="00B76795" w:rsidRPr="006B51B4">
        <w:rPr>
          <w:rFonts w:ascii="Arial" w:hAnsi="Arial" w:cs="Arial"/>
          <w:sz w:val="20"/>
          <w:szCs w:val="20"/>
        </w:rPr>
        <w:t xml:space="preserve"> là góc ma sát tại mặt tiếp xúc giữa đất và vải gia cường.</w:t>
      </w:r>
    </w:p>
    <w:p w14:paraId="2407F407" w14:textId="77777777" w:rsidR="00B76795" w:rsidRPr="006B51B4" w:rsidRDefault="00B76795" w:rsidP="004E30AC">
      <w:pPr>
        <w:spacing w:before="120"/>
        <w:rPr>
          <w:rFonts w:ascii="Arial" w:hAnsi="Arial" w:cs="Arial"/>
          <w:sz w:val="20"/>
          <w:szCs w:val="20"/>
        </w:rPr>
      </w:pPr>
    </w:p>
    <w:p w14:paraId="602972B5" w14:textId="77777777" w:rsidR="004E30AC" w:rsidRPr="006B51B4" w:rsidRDefault="004E30AC" w:rsidP="004E30AC">
      <w:pPr>
        <w:spacing w:before="120"/>
        <w:jc w:val="center"/>
        <w:rPr>
          <w:rFonts w:ascii="Arial" w:hAnsi="Arial" w:cs="Arial"/>
          <w:b/>
          <w:sz w:val="20"/>
          <w:szCs w:val="20"/>
        </w:rPr>
      </w:pPr>
      <w:r w:rsidRPr="006B51B4">
        <w:rPr>
          <w:rFonts w:ascii="Arial" w:hAnsi="Arial" w:cs="Arial"/>
          <w:b/>
          <w:sz w:val="20"/>
          <w:szCs w:val="20"/>
        </w:rPr>
        <w:t>MỤC LỤC</w:t>
      </w:r>
    </w:p>
    <w:p w14:paraId="31226325" w14:textId="77777777" w:rsidR="004E30AC" w:rsidRPr="006B51B4" w:rsidRDefault="004E30AC" w:rsidP="004E30AC">
      <w:pPr>
        <w:spacing w:before="120"/>
        <w:rPr>
          <w:rFonts w:ascii="Arial" w:hAnsi="Arial" w:cs="Arial"/>
          <w:sz w:val="20"/>
          <w:szCs w:val="20"/>
        </w:rPr>
      </w:pPr>
      <w:r w:rsidRPr="006B51B4">
        <w:rPr>
          <w:rFonts w:ascii="Arial" w:hAnsi="Arial" w:cs="Arial"/>
          <w:sz w:val="20"/>
          <w:szCs w:val="20"/>
        </w:rPr>
        <w:t>1. Phạm vi áp dụng</w:t>
      </w:r>
    </w:p>
    <w:p w14:paraId="0F4250AB" w14:textId="77777777" w:rsidR="004E30AC" w:rsidRPr="006B51B4" w:rsidRDefault="004E30AC" w:rsidP="004E30AC">
      <w:pPr>
        <w:spacing w:before="120"/>
        <w:rPr>
          <w:rFonts w:ascii="Arial" w:hAnsi="Arial" w:cs="Arial"/>
          <w:sz w:val="20"/>
          <w:szCs w:val="20"/>
        </w:rPr>
      </w:pPr>
      <w:r w:rsidRPr="006B51B4">
        <w:rPr>
          <w:rFonts w:ascii="Arial" w:hAnsi="Arial" w:cs="Arial"/>
          <w:sz w:val="20"/>
          <w:szCs w:val="20"/>
        </w:rPr>
        <w:t>2. Tài liệu viện dẫn</w:t>
      </w:r>
    </w:p>
    <w:p w14:paraId="7E1D7BDF" w14:textId="77777777" w:rsidR="004E30AC" w:rsidRPr="006B51B4" w:rsidRDefault="004E30AC" w:rsidP="004E30AC">
      <w:pPr>
        <w:spacing w:before="120"/>
        <w:rPr>
          <w:rFonts w:ascii="Arial" w:hAnsi="Arial" w:cs="Arial"/>
          <w:sz w:val="20"/>
          <w:szCs w:val="20"/>
        </w:rPr>
      </w:pPr>
      <w:r w:rsidRPr="006B51B4">
        <w:rPr>
          <w:rFonts w:ascii="Arial" w:hAnsi="Arial" w:cs="Arial"/>
          <w:sz w:val="20"/>
          <w:szCs w:val="20"/>
        </w:rPr>
        <w:t>3. Thuật ngữ và định nghĩa</w:t>
      </w:r>
    </w:p>
    <w:p w14:paraId="4C260C5A" w14:textId="77777777" w:rsidR="004E30AC" w:rsidRPr="006B51B4" w:rsidRDefault="004E30AC" w:rsidP="004E30AC">
      <w:pPr>
        <w:spacing w:before="120"/>
        <w:rPr>
          <w:rFonts w:ascii="Arial" w:hAnsi="Arial" w:cs="Arial"/>
          <w:sz w:val="20"/>
          <w:szCs w:val="20"/>
        </w:rPr>
      </w:pPr>
      <w:r w:rsidRPr="006B51B4">
        <w:rPr>
          <w:rFonts w:ascii="Arial" w:hAnsi="Arial" w:cs="Arial"/>
          <w:sz w:val="20"/>
          <w:szCs w:val="20"/>
        </w:rPr>
        <w:t>4. Yêu cầu chung</w:t>
      </w:r>
    </w:p>
    <w:p w14:paraId="6AB4B9BA" w14:textId="77777777" w:rsidR="004E30AC" w:rsidRPr="006B51B4" w:rsidRDefault="004E30AC" w:rsidP="004E30AC">
      <w:pPr>
        <w:spacing w:before="120"/>
        <w:rPr>
          <w:rFonts w:ascii="Arial" w:hAnsi="Arial" w:cs="Arial"/>
          <w:sz w:val="20"/>
          <w:szCs w:val="20"/>
        </w:rPr>
      </w:pPr>
      <w:r w:rsidRPr="006B51B4">
        <w:rPr>
          <w:rFonts w:ascii="Arial" w:hAnsi="Arial" w:cs="Arial"/>
          <w:sz w:val="20"/>
          <w:szCs w:val="20"/>
        </w:rPr>
        <w:t>5. Tính toán thiết kế</w:t>
      </w:r>
    </w:p>
    <w:p w14:paraId="3245F707" w14:textId="77777777" w:rsidR="004E30AC" w:rsidRPr="006B51B4" w:rsidRDefault="004E30AC" w:rsidP="004E30AC">
      <w:pPr>
        <w:spacing w:before="120"/>
        <w:rPr>
          <w:rFonts w:ascii="Arial" w:hAnsi="Arial" w:cs="Arial"/>
          <w:sz w:val="20"/>
          <w:szCs w:val="20"/>
        </w:rPr>
      </w:pPr>
      <w:r w:rsidRPr="006B51B4">
        <w:rPr>
          <w:rFonts w:ascii="Arial" w:hAnsi="Arial" w:cs="Arial"/>
          <w:sz w:val="20"/>
          <w:szCs w:val="20"/>
        </w:rPr>
        <w:t>6. Thi công và nghiệm thu</w:t>
      </w:r>
    </w:p>
    <w:sectPr w:rsidR="004E30AC" w:rsidRPr="006B51B4" w:rsidSect="001A19E0">
      <w:headerReference w:type="default" r:id="rId29"/>
      <w:pgSz w:w="11906" w:h="16838"/>
      <w:pgMar w:top="567" w:right="1134" w:bottom="567" w:left="1701"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66DE" w14:textId="77777777" w:rsidR="002B0AB7" w:rsidRDefault="002B0AB7" w:rsidP="001A19E0">
      <w:r>
        <w:separator/>
      </w:r>
    </w:p>
  </w:endnote>
  <w:endnote w:type="continuationSeparator" w:id="0">
    <w:p w14:paraId="5E0FE028" w14:textId="77777777" w:rsidR="002B0AB7" w:rsidRDefault="002B0AB7" w:rsidP="001A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E082" w14:textId="77777777" w:rsidR="002B0AB7" w:rsidRDefault="002B0AB7" w:rsidP="001A19E0">
      <w:r>
        <w:separator/>
      </w:r>
    </w:p>
  </w:footnote>
  <w:footnote w:type="continuationSeparator" w:id="0">
    <w:p w14:paraId="443EF883" w14:textId="77777777" w:rsidR="002B0AB7" w:rsidRDefault="002B0AB7" w:rsidP="001A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2935" w14:textId="5518DD90" w:rsidR="001A19E0" w:rsidRPr="001A19E0" w:rsidRDefault="001A19E0">
    <w:pPr>
      <w:pStyle w:val="Header"/>
      <w:rPr>
        <w:rFonts w:ascii="Tahoma" w:hAnsi="Tahoma" w:cs="Tahoma"/>
        <w:color w:val="FF0000"/>
        <w:sz w:val="20"/>
        <w:szCs w:val="20"/>
      </w:rPr>
    </w:pPr>
    <w:r w:rsidRPr="001A19E0">
      <w:rPr>
        <w:rFonts w:ascii="Tahoma" w:hAnsi="Tahoma" w:cs="Tahoma"/>
        <w:color w:val="FF0000"/>
        <w:sz w:val="20"/>
        <w:szCs w:val="20"/>
      </w:rPr>
      <w:t>Cung cấp cáp thép công trình, khóa cáp thép công trình - 0963.601.755</w:t>
    </w:r>
  </w:p>
  <w:p w14:paraId="2462E4A4" w14:textId="77777777" w:rsidR="001A19E0" w:rsidRDefault="001A1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4E"/>
    <w:rsid w:val="0000301C"/>
    <w:rsid w:val="00010925"/>
    <w:rsid w:val="0001134A"/>
    <w:rsid w:val="0001179C"/>
    <w:rsid w:val="00016633"/>
    <w:rsid w:val="00025589"/>
    <w:rsid w:val="00035136"/>
    <w:rsid w:val="00042ED9"/>
    <w:rsid w:val="000520D1"/>
    <w:rsid w:val="00097980"/>
    <w:rsid w:val="000A45B6"/>
    <w:rsid w:val="000A6E72"/>
    <w:rsid w:val="000B149A"/>
    <w:rsid w:val="000D752E"/>
    <w:rsid w:val="000F4C71"/>
    <w:rsid w:val="00110960"/>
    <w:rsid w:val="001200AA"/>
    <w:rsid w:val="00125EB8"/>
    <w:rsid w:val="00141F63"/>
    <w:rsid w:val="00146F8C"/>
    <w:rsid w:val="001610FE"/>
    <w:rsid w:val="00185669"/>
    <w:rsid w:val="001A19E0"/>
    <w:rsid w:val="001A1DF6"/>
    <w:rsid w:val="001F1468"/>
    <w:rsid w:val="00205495"/>
    <w:rsid w:val="00207C3D"/>
    <w:rsid w:val="00220CE8"/>
    <w:rsid w:val="00227ABF"/>
    <w:rsid w:val="00233006"/>
    <w:rsid w:val="00234674"/>
    <w:rsid w:val="0026252A"/>
    <w:rsid w:val="00273C27"/>
    <w:rsid w:val="00297A81"/>
    <w:rsid w:val="002B0AB7"/>
    <w:rsid w:val="002D0D28"/>
    <w:rsid w:val="002F0E2F"/>
    <w:rsid w:val="00330EF6"/>
    <w:rsid w:val="00340314"/>
    <w:rsid w:val="00353B74"/>
    <w:rsid w:val="00395979"/>
    <w:rsid w:val="003B2396"/>
    <w:rsid w:val="003D13D3"/>
    <w:rsid w:val="00405A01"/>
    <w:rsid w:val="00432269"/>
    <w:rsid w:val="0044140C"/>
    <w:rsid w:val="00444DBF"/>
    <w:rsid w:val="00450014"/>
    <w:rsid w:val="00455894"/>
    <w:rsid w:val="0045792B"/>
    <w:rsid w:val="00461F51"/>
    <w:rsid w:val="0046213E"/>
    <w:rsid w:val="00480B8D"/>
    <w:rsid w:val="00496A80"/>
    <w:rsid w:val="004B7D8D"/>
    <w:rsid w:val="004C2055"/>
    <w:rsid w:val="004C6069"/>
    <w:rsid w:val="004D1691"/>
    <w:rsid w:val="004D1B3B"/>
    <w:rsid w:val="004E30AC"/>
    <w:rsid w:val="00500D1A"/>
    <w:rsid w:val="00503F5E"/>
    <w:rsid w:val="00516E2A"/>
    <w:rsid w:val="005256CA"/>
    <w:rsid w:val="005369F0"/>
    <w:rsid w:val="00544124"/>
    <w:rsid w:val="00553B77"/>
    <w:rsid w:val="00555264"/>
    <w:rsid w:val="00590B20"/>
    <w:rsid w:val="005979E1"/>
    <w:rsid w:val="005A248A"/>
    <w:rsid w:val="005A3C46"/>
    <w:rsid w:val="005B6802"/>
    <w:rsid w:val="005C30F4"/>
    <w:rsid w:val="005D1312"/>
    <w:rsid w:val="005D7A4A"/>
    <w:rsid w:val="005D7ED9"/>
    <w:rsid w:val="006053E9"/>
    <w:rsid w:val="0061526B"/>
    <w:rsid w:val="0061612D"/>
    <w:rsid w:val="00627641"/>
    <w:rsid w:val="00635F8D"/>
    <w:rsid w:val="0065455F"/>
    <w:rsid w:val="006608BE"/>
    <w:rsid w:val="00666E88"/>
    <w:rsid w:val="00670B63"/>
    <w:rsid w:val="0067418E"/>
    <w:rsid w:val="006A002C"/>
    <w:rsid w:val="006A2F8E"/>
    <w:rsid w:val="006B51B4"/>
    <w:rsid w:val="006D16E1"/>
    <w:rsid w:val="006E4CA1"/>
    <w:rsid w:val="006F7067"/>
    <w:rsid w:val="00710C86"/>
    <w:rsid w:val="0073302B"/>
    <w:rsid w:val="00733419"/>
    <w:rsid w:val="00734A93"/>
    <w:rsid w:val="0074263B"/>
    <w:rsid w:val="0077056B"/>
    <w:rsid w:val="00774A74"/>
    <w:rsid w:val="0079175E"/>
    <w:rsid w:val="007962D9"/>
    <w:rsid w:val="007A39A1"/>
    <w:rsid w:val="007A7826"/>
    <w:rsid w:val="007A7845"/>
    <w:rsid w:val="007B34AF"/>
    <w:rsid w:val="007D3515"/>
    <w:rsid w:val="007E5F43"/>
    <w:rsid w:val="007E7D7B"/>
    <w:rsid w:val="007F30F8"/>
    <w:rsid w:val="00814269"/>
    <w:rsid w:val="0082594A"/>
    <w:rsid w:val="00835116"/>
    <w:rsid w:val="008435B7"/>
    <w:rsid w:val="00846EF7"/>
    <w:rsid w:val="00847D83"/>
    <w:rsid w:val="00867900"/>
    <w:rsid w:val="00876EED"/>
    <w:rsid w:val="008B4EBE"/>
    <w:rsid w:val="008C4D2B"/>
    <w:rsid w:val="008D12E8"/>
    <w:rsid w:val="008E4875"/>
    <w:rsid w:val="008E50DD"/>
    <w:rsid w:val="008E6B18"/>
    <w:rsid w:val="0094406E"/>
    <w:rsid w:val="0097307A"/>
    <w:rsid w:val="00984244"/>
    <w:rsid w:val="009A6FA9"/>
    <w:rsid w:val="009C46A6"/>
    <w:rsid w:val="009E43B5"/>
    <w:rsid w:val="009F6D38"/>
    <w:rsid w:val="00A03C72"/>
    <w:rsid w:val="00A22198"/>
    <w:rsid w:val="00A25BFB"/>
    <w:rsid w:val="00A35606"/>
    <w:rsid w:val="00A43275"/>
    <w:rsid w:val="00A464C8"/>
    <w:rsid w:val="00A5230A"/>
    <w:rsid w:val="00A57B64"/>
    <w:rsid w:val="00A6099C"/>
    <w:rsid w:val="00A6480A"/>
    <w:rsid w:val="00A71099"/>
    <w:rsid w:val="00A95F67"/>
    <w:rsid w:val="00AE1892"/>
    <w:rsid w:val="00AE3ED9"/>
    <w:rsid w:val="00AE50FF"/>
    <w:rsid w:val="00AF1392"/>
    <w:rsid w:val="00AF1B1B"/>
    <w:rsid w:val="00B040F4"/>
    <w:rsid w:val="00B06A20"/>
    <w:rsid w:val="00B4125E"/>
    <w:rsid w:val="00B641F0"/>
    <w:rsid w:val="00B70EAD"/>
    <w:rsid w:val="00B76795"/>
    <w:rsid w:val="00B877D6"/>
    <w:rsid w:val="00B930A4"/>
    <w:rsid w:val="00BB1D50"/>
    <w:rsid w:val="00BD33C2"/>
    <w:rsid w:val="00BE1298"/>
    <w:rsid w:val="00BE730C"/>
    <w:rsid w:val="00C15A4C"/>
    <w:rsid w:val="00C528A5"/>
    <w:rsid w:val="00C557BD"/>
    <w:rsid w:val="00C77C6E"/>
    <w:rsid w:val="00C8478F"/>
    <w:rsid w:val="00C917A1"/>
    <w:rsid w:val="00CA0273"/>
    <w:rsid w:val="00CB4E6A"/>
    <w:rsid w:val="00CB7147"/>
    <w:rsid w:val="00CC2CCD"/>
    <w:rsid w:val="00CD2BDC"/>
    <w:rsid w:val="00CE614A"/>
    <w:rsid w:val="00D2739D"/>
    <w:rsid w:val="00D33248"/>
    <w:rsid w:val="00D36090"/>
    <w:rsid w:val="00D551DD"/>
    <w:rsid w:val="00D647C8"/>
    <w:rsid w:val="00D95C9C"/>
    <w:rsid w:val="00DA5976"/>
    <w:rsid w:val="00DB0DC6"/>
    <w:rsid w:val="00DB2286"/>
    <w:rsid w:val="00DB53C8"/>
    <w:rsid w:val="00DC095B"/>
    <w:rsid w:val="00DC3ACA"/>
    <w:rsid w:val="00DF378B"/>
    <w:rsid w:val="00E13AB6"/>
    <w:rsid w:val="00E201FF"/>
    <w:rsid w:val="00E22036"/>
    <w:rsid w:val="00E661C4"/>
    <w:rsid w:val="00E832BF"/>
    <w:rsid w:val="00E9274E"/>
    <w:rsid w:val="00EA32E7"/>
    <w:rsid w:val="00EA49B2"/>
    <w:rsid w:val="00EA5942"/>
    <w:rsid w:val="00EB271A"/>
    <w:rsid w:val="00EB6D15"/>
    <w:rsid w:val="00EC0731"/>
    <w:rsid w:val="00EC17EC"/>
    <w:rsid w:val="00EC2DEF"/>
    <w:rsid w:val="00EC544B"/>
    <w:rsid w:val="00ED3806"/>
    <w:rsid w:val="00EF1C92"/>
    <w:rsid w:val="00F11227"/>
    <w:rsid w:val="00F1534F"/>
    <w:rsid w:val="00F17CD9"/>
    <w:rsid w:val="00F410FB"/>
    <w:rsid w:val="00F4163A"/>
    <w:rsid w:val="00F452BB"/>
    <w:rsid w:val="00F676D6"/>
    <w:rsid w:val="00F77FD4"/>
    <w:rsid w:val="00F8142F"/>
    <w:rsid w:val="00F97BAD"/>
    <w:rsid w:val="00FB0147"/>
    <w:rsid w:val="00FE4B73"/>
    <w:rsid w:val="00FE5A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8D3BD"/>
  <w15:chartTrackingRefBased/>
  <w15:docId w15:val="{813650A8-6A21-4B29-B087-22F649DC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16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A19E0"/>
    <w:pPr>
      <w:tabs>
        <w:tab w:val="center" w:pos="4513"/>
        <w:tab w:val="right" w:pos="9026"/>
      </w:tabs>
    </w:pPr>
  </w:style>
  <w:style w:type="character" w:customStyle="1" w:styleId="HeaderChar">
    <w:name w:val="Header Char"/>
    <w:basedOn w:val="DefaultParagraphFont"/>
    <w:link w:val="Header"/>
    <w:uiPriority w:val="99"/>
    <w:rsid w:val="001A19E0"/>
    <w:rPr>
      <w:sz w:val="24"/>
      <w:szCs w:val="24"/>
      <w:lang w:val="en-US" w:eastAsia="en-US"/>
    </w:rPr>
  </w:style>
  <w:style w:type="paragraph" w:styleId="Footer">
    <w:name w:val="footer"/>
    <w:basedOn w:val="Normal"/>
    <w:link w:val="FooterChar"/>
    <w:rsid w:val="001A19E0"/>
    <w:pPr>
      <w:tabs>
        <w:tab w:val="center" w:pos="4513"/>
        <w:tab w:val="right" w:pos="9026"/>
      </w:tabs>
    </w:pPr>
  </w:style>
  <w:style w:type="character" w:customStyle="1" w:styleId="FooterChar">
    <w:name w:val="Footer Char"/>
    <w:basedOn w:val="DefaultParagraphFont"/>
    <w:link w:val="Footer"/>
    <w:rsid w:val="001A19E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5.pn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oleObject" Target="embeddings/oleObject2.bin"/><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chuẩn TCVN 9844:2013 Yêu cầu thiết kế, thi công vải địa kỹ thuật trong xây dựng nền đắp trên đất yếu</dc:title>
  <dc:subject/>
  <dc:creator>Capmaycongtrinh.com</dc:creator>
  <cp:keywords/>
  <cp:lastModifiedBy>Trần Chí</cp:lastModifiedBy>
  <cp:revision>2</cp:revision>
  <dcterms:created xsi:type="dcterms:W3CDTF">2024-01-21T14:02:00Z</dcterms:created>
  <dcterms:modified xsi:type="dcterms:W3CDTF">2024-01-21T14:02:00Z</dcterms:modified>
</cp:coreProperties>
</file>